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C34" w:rsidRDefault="00E17C34" w:rsidP="00323E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17C34" w:rsidRPr="00E17C34" w:rsidRDefault="00E17C34" w:rsidP="00323E4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7B6D24" w:rsidRDefault="00323E4C" w:rsidP="00323E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Аналитическая информация о результатах </w:t>
      </w:r>
      <w:r w:rsidR="007B6D24">
        <w:rPr>
          <w:rFonts w:ascii="Times New Roman" w:hAnsi="Times New Roman"/>
          <w:b/>
          <w:sz w:val="28"/>
          <w:szCs w:val="28"/>
          <w:lang w:eastAsia="ru-RU"/>
        </w:rPr>
        <w:t xml:space="preserve">ВПР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B6D24" w:rsidRDefault="00323E4C" w:rsidP="00323E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по </w:t>
      </w:r>
      <w:r w:rsidR="00E63D5E">
        <w:rPr>
          <w:rFonts w:ascii="Times New Roman" w:hAnsi="Times New Roman"/>
          <w:b/>
          <w:sz w:val="28"/>
          <w:szCs w:val="28"/>
          <w:lang w:eastAsia="ru-RU"/>
        </w:rPr>
        <w:t xml:space="preserve">биологии 6 </w:t>
      </w:r>
      <w:r w:rsidR="007B6D24">
        <w:rPr>
          <w:rFonts w:ascii="Times New Roman" w:hAnsi="Times New Roman"/>
          <w:b/>
          <w:sz w:val="28"/>
          <w:szCs w:val="28"/>
          <w:lang w:eastAsia="ru-RU"/>
        </w:rPr>
        <w:t xml:space="preserve">класс </w:t>
      </w:r>
    </w:p>
    <w:p w:rsidR="00323E4C" w:rsidRDefault="00323E4C" w:rsidP="00323E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202</w:t>
      </w:r>
      <w:r w:rsidR="00E63D5E">
        <w:rPr>
          <w:rFonts w:ascii="Times New Roman" w:hAnsi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году МАОУ СОШ №8.</w:t>
      </w:r>
    </w:p>
    <w:p w:rsidR="00323E4C" w:rsidRDefault="00323E4C" w:rsidP="00323E4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Материалы для отчета подготовлены на основании результатов выполнения </w:t>
      </w:r>
      <w:r w:rsidR="007B6D24">
        <w:rPr>
          <w:rFonts w:ascii="Times New Roman" w:hAnsi="Times New Roman"/>
          <w:sz w:val="28"/>
          <w:szCs w:val="28"/>
        </w:rPr>
        <w:t xml:space="preserve">ВПР </w:t>
      </w:r>
      <w:r w:rsidR="00E63D5E">
        <w:rPr>
          <w:rFonts w:ascii="Times New Roman" w:hAnsi="Times New Roman"/>
          <w:sz w:val="28"/>
          <w:szCs w:val="28"/>
        </w:rPr>
        <w:t>5</w:t>
      </w:r>
      <w:r w:rsidR="007B6D2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7B6D24">
        <w:rPr>
          <w:rFonts w:ascii="Times New Roman" w:hAnsi="Times New Roman"/>
          <w:sz w:val="28"/>
          <w:szCs w:val="28"/>
        </w:rPr>
        <w:t xml:space="preserve">учениками </w:t>
      </w:r>
      <w:r w:rsidR="00865834">
        <w:rPr>
          <w:rFonts w:ascii="Times New Roman" w:hAnsi="Times New Roman"/>
          <w:sz w:val="28"/>
          <w:szCs w:val="28"/>
        </w:rPr>
        <w:t>5</w:t>
      </w:r>
      <w:r w:rsidR="007B6D24">
        <w:rPr>
          <w:rFonts w:ascii="Times New Roman" w:hAnsi="Times New Roman"/>
          <w:sz w:val="28"/>
          <w:szCs w:val="28"/>
        </w:rPr>
        <w:t>-х</w:t>
      </w:r>
      <w:r>
        <w:rPr>
          <w:rFonts w:ascii="Times New Roman" w:hAnsi="Times New Roman"/>
          <w:sz w:val="28"/>
          <w:szCs w:val="28"/>
        </w:rPr>
        <w:t xml:space="preserve"> класс</w:t>
      </w:r>
      <w:r w:rsidR="007B6D2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МАОУ СОШ №8 города  Верхний Тагил Свердловской области.</w:t>
      </w:r>
    </w:p>
    <w:p w:rsidR="00323E4C" w:rsidRDefault="00323E4C" w:rsidP="00323E4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 построен на работе с ключевыми показателями качества образования в рамках региональной </w:t>
      </w:r>
      <w:proofErr w:type="gramStart"/>
      <w:r>
        <w:rPr>
          <w:rFonts w:ascii="Times New Roman" w:hAnsi="Times New Roman"/>
          <w:sz w:val="28"/>
          <w:szCs w:val="28"/>
        </w:rPr>
        <w:t>системы оценки качества образования Свердловской области</w:t>
      </w:r>
      <w:proofErr w:type="gramEnd"/>
      <w:r>
        <w:rPr>
          <w:rFonts w:ascii="Times New Roman" w:hAnsi="Times New Roman"/>
          <w:sz w:val="28"/>
          <w:szCs w:val="28"/>
        </w:rPr>
        <w:t>. Такими показателями являются: доступность качественного образования, объективность результатов, наличие аномальных результатов, соответствие результатов ожидаемому среднестатистическому «коридору решаемости», уровневый анализ, типичные учебные затруднения и ошибки.</w:t>
      </w:r>
    </w:p>
    <w:p w:rsidR="00650C60" w:rsidRDefault="00650C60" w:rsidP="00650C60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  <w:t>1.Доступность качественного образования</w:t>
      </w:r>
    </w:p>
    <w:tbl>
      <w:tblPr>
        <w:tblW w:w="975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15"/>
        <w:gridCol w:w="3610"/>
        <w:gridCol w:w="1032"/>
        <w:gridCol w:w="1032"/>
        <w:gridCol w:w="1032"/>
        <w:gridCol w:w="1032"/>
      </w:tblGrid>
      <w:tr w:rsidR="00E63D5E" w:rsidRPr="00E63D5E" w:rsidTr="00E63D5E">
        <w:trPr>
          <w:trHeight w:val="290"/>
        </w:trPr>
        <w:tc>
          <w:tcPr>
            <w:tcW w:w="201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b/>
                <w:bCs/>
                <w:color w:val="000000"/>
              </w:rPr>
            </w:pPr>
            <w:r w:rsidRPr="00E63D5E">
              <w:rPr>
                <w:rFonts w:eastAsiaTheme="minorHAns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b/>
                <w:bCs/>
                <w:color w:val="000000"/>
              </w:rPr>
            </w:pPr>
            <w:r w:rsidRPr="00E63D5E">
              <w:rPr>
                <w:rFonts w:eastAsiaTheme="minorHAns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 w:rsidRPr="00E63D5E">
              <w:rPr>
                <w:rFonts w:eastAsiaTheme="minorHAnsi" w:cs="Calibri"/>
                <w:b/>
                <w:bCs/>
                <w:color w:val="000000"/>
              </w:rPr>
              <w:t>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 w:rsidRPr="00E63D5E">
              <w:rPr>
                <w:rFonts w:eastAsiaTheme="minorHAnsi" w:cs="Calibri"/>
                <w:b/>
                <w:bCs/>
                <w:color w:val="000000"/>
              </w:rPr>
              <w:t>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 w:rsidRPr="00E63D5E">
              <w:rPr>
                <w:rFonts w:eastAsiaTheme="minorHAnsi" w:cs="Calibri"/>
                <w:b/>
                <w:bCs/>
                <w:color w:val="000000"/>
              </w:rPr>
              <w:t>4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b/>
                <w:bCs/>
                <w:color w:val="000000"/>
              </w:rPr>
            </w:pPr>
            <w:r w:rsidRPr="00E63D5E">
              <w:rPr>
                <w:rFonts w:eastAsiaTheme="minorHAnsi" w:cs="Calibri"/>
                <w:b/>
                <w:bCs/>
                <w:color w:val="000000"/>
              </w:rPr>
              <w:t>5</w:t>
            </w:r>
          </w:p>
        </w:tc>
      </w:tr>
      <w:tr w:rsidR="00E63D5E" w:rsidRPr="00E63D5E" w:rsidTr="00E63D5E">
        <w:trPr>
          <w:trHeight w:val="290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РФ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1001205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8,48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40,85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39,68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10,99</w:t>
            </w:r>
          </w:p>
        </w:tc>
      </w:tr>
      <w:tr w:rsidR="00E63D5E" w:rsidRPr="00E63D5E" w:rsidTr="00E63D5E">
        <w:trPr>
          <w:trHeight w:val="290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СО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29031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19,94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45,67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29,35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5,03</w:t>
            </w:r>
          </w:p>
        </w:tc>
      </w:tr>
      <w:tr w:rsidR="00E63D5E" w:rsidRPr="00E63D5E" w:rsidTr="00E63D5E">
        <w:trPr>
          <w:trHeight w:val="290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ВЕРХНИЙ ТАГИЛ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53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1,89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54,72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39,62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3,77</w:t>
            </w:r>
          </w:p>
        </w:tc>
      </w:tr>
      <w:tr w:rsidR="00E63D5E" w:rsidRPr="00E63D5E" w:rsidTr="00E63D5E">
        <w:trPr>
          <w:trHeight w:val="290"/>
        </w:trPr>
        <w:tc>
          <w:tcPr>
            <w:tcW w:w="2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 w:cs="Calibri"/>
                <w:color w:val="000000"/>
              </w:rPr>
            </w:pPr>
            <w:r>
              <w:rPr>
                <w:rFonts w:eastAsiaTheme="minorHAnsi" w:cs="Calibri"/>
                <w:color w:val="000000"/>
              </w:rPr>
              <w:t>МАОУ СОШ №8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53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1,89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54,72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39,62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63D5E" w:rsidRPr="00E63D5E" w:rsidRDefault="00E63D5E" w:rsidP="00E63D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 w:cs="Calibri"/>
                <w:color w:val="000000"/>
              </w:rPr>
            </w:pPr>
            <w:r w:rsidRPr="00E63D5E">
              <w:rPr>
                <w:rFonts w:eastAsiaTheme="minorHAnsi" w:cs="Calibri"/>
                <w:color w:val="000000"/>
              </w:rPr>
              <w:t>3,77</w:t>
            </w:r>
          </w:p>
        </w:tc>
      </w:tr>
    </w:tbl>
    <w:p w:rsidR="00E63D5E" w:rsidRDefault="00E63D5E" w:rsidP="00650C60">
      <w:pPr>
        <w:shd w:val="clear" w:color="auto" w:fill="FFFFFF"/>
        <w:spacing w:before="34" w:line="302" w:lineRule="exact"/>
        <w:ind w:left="38"/>
        <w:jc w:val="center"/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</w:pPr>
    </w:p>
    <w:p w:rsidR="007B6D24" w:rsidRDefault="009669C7" w:rsidP="00323E4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669C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B6D24" w:rsidRDefault="007B6D24" w:rsidP="00323E4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6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0"/>
        <w:gridCol w:w="1594"/>
      </w:tblGrid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EB14FF">
            <w:pPr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FF" w:rsidRDefault="00EB14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Первичный балл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EB1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Минимальный балл по школе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FF" w:rsidRDefault="003215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EB1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Минимальный балл по РФ (порог)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FF" w:rsidRDefault="00A145A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14FF" w:rsidRDefault="00EB14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Максимальный балл по школе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4FF" w:rsidRDefault="003215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EB14FF" w:rsidP="007801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Максимальный балл за работу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3215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14FF" w:rsidRDefault="00EB14FF" w:rsidP="007801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Медиана первичного балла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3215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14FF" w:rsidRDefault="00EB14FF" w:rsidP="007801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Средний балл по школе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14FF" w:rsidRDefault="003215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</w:t>
            </w:r>
          </w:p>
        </w:tc>
      </w:tr>
      <w:tr w:rsidR="00EB14FF" w:rsidTr="00EB14FF">
        <w:trPr>
          <w:trHeight w:val="265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14FF" w:rsidRDefault="00EB14FF" w:rsidP="007801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Мода (первичный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FF" w:rsidRDefault="0032159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323E4C" w:rsidRDefault="00323E4C" w:rsidP="00323E4C">
      <w:r>
        <w:rPr>
          <w:noProof/>
          <w:lang w:eastAsia="ru-RU"/>
        </w:rPr>
        <w:drawing>
          <wp:inline distT="0" distB="0" distL="0" distR="0">
            <wp:extent cx="5505450" cy="3209925"/>
            <wp:effectExtent l="19050" t="0" r="1905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50C60" w:rsidRDefault="00CF4318" w:rsidP="00650C60">
      <w:pPr>
        <w:shd w:val="clear" w:color="auto" w:fill="FFFFFF"/>
        <w:spacing w:before="34" w:line="360" w:lineRule="auto"/>
        <w:ind w:left="38" w:firstLine="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Медиана отстоит от максимального балла на 10 пунктов и находится ближе к минимальному баллу. Максимальный </w:t>
      </w:r>
      <w:proofErr w:type="gramStart"/>
      <w:r>
        <w:rPr>
          <w:rFonts w:ascii="Times New Roman" w:hAnsi="Times New Roman"/>
          <w:sz w:val="28"/>
          <w:szCs w:val="28"/>
        </w:rPr>
        <w:t>балл</w:t>
      </w:r>
      <w:proofErr w:type="gramEnd"/>
      <w:r>
        <w:rPr>
          <w:rFonts w:ascii="Times New Roman" w:hAnsi="Times New Roman"/>
          <w:sz w:val="28"/>
          <w:szCs w:val="28"/>
        </w:rPr>
        <w:t xml:space="preserve"> полученный обучающимися всего на 3 балла ниже максимально возможного. </w:t>
      </w:r>
      <w:r w:rsidR="00A145A6">
        <w:rPr>
          <w:rFonts w:ascii="Times New Roman" w:hAnsi="Times New Roman"/>
          <w:sz w:val="28"/>
          <w:szCs w:val="28"/>
        </w:rPr>
        <w:t xml:space="preserve">Минимальный </w:t>
      </w:r>
      <w:proofErr w:type="gramStart"/>
      <w:r w:rsidR="00A145A6">
        <w:rPr>
          <w:rFonts w:ascii="Times New Roman" w:hAnsi="Times New Roman"/>
          <w:sz w:val="28"/>
          <w:szCs w:val="28"/>
        </w:rPr>
        <w:t>балл</w:t>
      </w:r>
      <w:proofErr w:type="gramEnd"/>
      <w:r w:rsidR="00A145A6">
        <w:rPr>
          <w:rFonts w:ascii="Times New Roman" w:hAnsi="Times New Roman"/>
          <w:sz w:val="28"/>
          <w:szCs w:val="28"/>
        </w:rPr>
        <w:t xml:space="preserve"> полученный обучающимися на 3 балла ниже минимального порога, что не является критичным. Не достигли порога в 12</w:t>
      </w:r>
      <w:r w:rsidR="00E27715">
        <w:rPr>
          <w:rFonts w:ascii="Times New Roman" w:hAnsi="Times New Roman"/>
          <w:sz w:val="28"/>
          <w:szCs w:val="28"/>
        </w:rPr>
        <w:t xml:space="preserve"> баллов 1</w:t>
      </w:r>
      <w:r w:rsidR="00A145A6">
        <w:rPr>
          <w:rFonts w:ascii="Times New Roman" w:hAnsi="Times New Roman"/>
          <w:sz w:val="28"/>
          <w:szCs w:val="28"/>
        </w:rPr>
        <w:t>,89</w:t>
      </w:r>
      <w:r w:rsidR="00E27715">
        <w:rPr>
          <w:rFonts w:ascii="Times New Roman" w:hAnsi="Times New Roman"/>
          <w:sz w:val="28"/>
          <w:szCs w:val="28"/>
        </w:rPr>
        <w:t xml:space="preserve">% обучающихся, что </w:t>
      </w:r>
      <w:r w:rsidR="00A145A6">
        <w:rPr>
          <w:rFonts w:ascii="Times New Roman" w:hAnsi="Times New Roman"/>
          <w:sz w:val="28"/>
          <w:szCs w:val="28"/>
        </w:rPr>
        <w:t xml:space="preserve">значительно </w:t>
      </w:r>
      <w:r w:rsidR="00E27715">
        <w:rPr>
          <w:rFonts w:ascii="Times New Roman" w:hAnsi="Times New Roman"/>
          <w:sz w:val="28"/>
          <w:szCs w:val="28"/>
        </w:rPr>
        <w:t xml:space="preserve">ниже соответствующих данных по РФ и </w:t>
      </w:r>
      <w:proofErr w:type="gramStart"/>
      <w:r w:rsidR="00E27715">
        <w:rPr>
          <w:rFonts w:ascii="Times New Roman" w:hAnsi="Times New Roman"/>
          <w:sz w:val="28"/>
          <w:szCs w:val="28"/>
        </w:rPr>
        <w:t>СО</w:t>
      </w:r>
      <w:proofErr w:type="gramEnd"/>
      <w:r w:rsidR="00E27715">
        <w:rPr>
          <w:rFonts w:ascii="Times New Roman" w:hAnsi="Times New Roman"/>
          <w:sz w:val="28"/>
          <w:szCs w:val="28"/>
        </w:rPr>
        <w:t>. Все это</w:t>
      </w:r>
      <w:r w:rsidR="00323E4C">
        <w:rPr>
          <w:rFonts w:ascii="Times New Roman" w:hAnsi="Times New Roman"/>
          <w:sz w:val="28"/>
          <w:szCs w:val="28"/>
        </w:rPr>
        <w:t xml:space="preserve"> свидетельствует о доступности качественного образования по предмету «</w:t>
      </w:r>
      <w:r w:rsidR="00A145A6">
        <w:rPr>
          <w:rFonts w:ascii="Times New Roman" w:hAnsi="Times New Roman"/>
          <w:sz w:val="28"/>
          <w:szCs w:val="28"/>
        </w:rPr>
        <w:t>биология</w:t>
      </w:r>
      <w:r w:rsidR="00323E4C">
        <w:rPr>
          <w:rFonts w:ascii="Times New Roman" w:hAnsi="Times New Roman"/>
          <w:sz w:val="28"/>
          <w:szCs w:val="28"/>
        </w:rPr>
        <w:t xml:space="preserve">» в </w:t>
      </w:r>
      <w:r w:rsidR="00A145A6">
        <w:rPr>
          <w:rFonts w:ascii="Times New Roman" w:hAnsi="Times New Roman"/>
          <w:sz w:val="28"/>
          <w:szCs w:val="28"/>
        </w:rPr>
        <w:t>5</w:t>
      </w:r>
      <w:r w:rsidR="00323E4C">
        <w:rPr>
          <w:rFonts w:ascii="Times New Roman" w:hAnsi="Times New Roman"/>
          <w:sz w:val="28"/>
          <w:szCs w:val="28"/>
        </w:rPr>
        <w:t xml:space="preserve"> классе МАОУ СОШ №8.</w:t>
      </w:r>
    </w:p>
    <w:p w:rsidR="00323E4C" w:rsidRPr="0082024B" w:rsidRDefault="00650C60" w:rsidP="00650C60">
      <w:pPr>
        <w:shd w:val="clear" w:color="auto" w:fill="FFFFFF"/>
        <w:spacing w:after="0" w:line="360" w:lineRule="auto"/>
        <w:ind w:left="38" w:firstLine="670"/>
        <w:rPr>
          <w:rFonts w:ascii="Times New Roman" w:hAnsi="Times New Roman"/>
          <w:b/>
          <w:bCs/>
          <w:spacing w:val="1"/>
          <w:w w:val="102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  <w:lang w:eastAsia="ru-RU"/>
        </w:rPr>
        <w:t>2.</w:t>
      </w:r>
      <w:r w:rsidR="00323E4C" w:rsidRPr="0082024B">
        <w:rPr>
          <w:rFonts w:ascii="Times New Roman" w:hAnsi="Times New Roman"/>
          <w:b/>
          <w:bCs/>
          <w:spacing w:val="1"/>
          <w:w w:val="102"/>
          <w:sz w:val="28"/>
          <w:szCs w:val="28"/>
          <w:lang w:eastAsia="ru-RU"/>
        </w:rPr>
        <w:t>Объективность результатов</w:t>
      </w:r>
    </w:p>
    <w:p w:rsidR="00323E4C" w:rsidRDefault="00323E4C" w:rsidP="00650C60">
      <w:pPr>
        <w:shd w:val="clear" w:color="auto" w:fill="FFFFFF"/>
        <w:spacing w:after="0" w:line="302" w:lineRule="exact"/>
        <w:ind w:left="4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сопоставлении  </w:t>
      </w:r>
      <w:r w:rsidR="007067CC">
        <w:rPr>
          <w:rFonts w:ascii="Times New Roman" w:hAnsi="Times New Roman"/>
          <w:sz w:val="28"/>
          <w:szCs w:val="28"/>
        </w:rPr>
        <w:t xml:space="preserve">отметки по журналу </w:t>
      </w:r>
      <w:r>
        <w:rPr>
          <w:rFonts w:ascii="Times New Roman" w:hAnsi="Times New Roman"/>
          <w:sz w:val="28"/>
          <w:szCs w:val="28"/>
        </w:rPr>
        <w:t xml:space="preserve"> и балла </w:t>
      </w:r>
      <w:r w:rsidR="00E27715">
        <w:rPr>
          <w:rFonts w:ascii="Times New Roman" w:hAnsi="Times New Roman"/>
          <w:sz w:val="28"/>
          <w:szCs w:val="28"/>
        </w:rPr>
        <w:t>за ВПР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FB6A61">
        <w:rPr>
          <w:rFonts w:ascii="Times New Roman" w:hAnsi="Times New Roman"/>
          <w:sz w:val="28"/>
          <w:szCs w:val="28"/>
        </w:rPr>
        <w:t>биологии</w:t>
      </w:r>
      <w:r>
        <w:rPr>
          <w:rFonts w:ascii="Times New Roman" w:hAnsi="Times New Roman"/>
          <w:sz w:val="28"/>
          <w:szCs w:val="28"/>
        </w:rPr>
        <w:t xml:space="preserve">   в 202</w:t>
      </w:r>
      <w:r w:rsidR="00FB6A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году</w:t>
      </w:r>
      <w:r w:rsidR="00650C60">
        <w:rPr>
          <w:rFonts w:ascii="Times New Roman" w:hAnsi="Times New Roman"/>
          <w:sz w:val="28"/>
          <w:szCs w:val="28"/>
        </w:rPr>
        <w:t xml:space="preserve"> можно сделать следующие выводы:</w:t>
      </w:r>
    </w:p>
    <w:p w:rsidR="00650C60" w:rsidRDefault="00650C60" w:rsidP="00650C60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Результаты соответствуют региональной тенденции.</w:t>
      </w:r>
    </w:p>
    <w:p w:rsidR="00650C60" w:rsidRDefault="00650C60" w:rsidP="00650C60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Школа находится в доверительном интервале.</w:t>
      </w:r>
    </w:p>
    <w:p w:rsidR="00650C60" w:rsidRDefault="00650C60" w:rsidP="00650C60">
      <w:pPr>
        <w:spacing w:after="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Корреляция положительная.</w:t>
      </w:r>
    </w:p>
    <w:p w:rsidR="00650C60" w:rsidRDefault="00650C60" w:rsidP="00650C60">
      <w:pPr>
        <w:spacing w:after="0"/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</w:rPr>
        <w:t xml:space="preserve">ндекс доверия к результатам равен  </w:t>
      </w:r>
      <w:r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  <w:t>0,</w:t>
      </w:r>
      <w:r w:rsidR="007067CC"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  <w:t>49</w:t>
      </w:r>
    </w:p>
    <w:p w:rsidR="009A1E84" w:rsidRDefault="009A1E84" w:rsidP="00650C60">
      <w:pPr>
        <w:spacing w:after="0"/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</w:pPr>
    </w:p>
    <w:tbl>
      <w:tblPr>
        <w:tblW w:w="7812" w:type="dxa"/>
        <w:tblInd w:w="93" w:type="dxa"/>
        <w:tblLook w:val="04A0"/>
      </w:tblPr>
      <w:tblGrid>
        <w:gridCol w:w="4692"/>
        <w:gridCol w:w="993"/>
        <w:gridCol w:w="2127"/>
      </w:tblGrid>
      <w:tr w:rsidR="009A1E84" w:rsidRPr="009A1E84" w:rsidTr="009A1E8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Понизили (Отметка &lt; </w:t>
            </w:r>
            <w:proofErr w:type="gramStart"/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Отметка</w:t>
            </w:r>
            <w:proofErr w:type="gramEnd"/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журналу) %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37,74</w:t>
            </w:r>
          </w:p>
        </w:tc>
      </w:tr>
      <w:tr w:rsidR="009A1E84" w:rsidRPr="009A1E84" w:rsidTr="009A1E8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58,49</w:t>
            </w:r>
          </w:p>
        </w:tc>
      </w:tr>
      <w:tr w:rsidR="009A1E84" w:rsidRPr="009A1E84" w:rsidTr="009A1E8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  Повысили (Отметка &gt; </w:t>
            </w:r>
            <w:proofErr w:type="gramStart"/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Отметка</w:t>
            </w:r>
            <w:proofErr w:type="gramEnd"/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журналу) %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3,77</w:t>
            </w:r>
          </w:p>
        </w:tc>
      </w:tr>
      <w:tr w:rsidR="009A1E84" w:rsidRPr="009A1E84" w:rsidTr="009A1E84">
        <w:trPr>
          <w:trHeight w:val="300"/>
        </w:trPr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A1E84" w:rsidRPr="009A1E84" w:rsidRDefault="009A1E84" w:rsidP="009A1E8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1E84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</w:tr>
    </w:tbl>
    <w:p w:rsidR="00650C60" w:rsidRDefault="00650C60" w:rsidP="00323E4C">
      <w:pPr>
        <w:shd w:val="clear" w:color="auto" w:fill="FFFFFF"/>
        <w:spacing w:before="34" w:line="302" w:lineRule="exact"/>
        <w:ind w:left="451"/>
        <w:rPr>
          <w:rFonts w:ascii="Times New Roman" w:hAnsi="Times New Roman"/>
          <w:b/>
          <w:bCs/>
          <w:color w:val="000000"/>
          <w:spacing w:val="1"/>
          <w:w w:val="102"/>
          <w:sz w:val="28"/>
          <w:szCs w:val="28"/>
        </w:rPr>
      </w:pPr>
    </w:p>
    <w:p w:rsidR="00650C60" w:rsidRDefault="00650C60" w:rsidP="00650C60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Из приведенной таблицы видно, что большинство учеников подтвердили годовые отметки, что говорит об  объективности оценивания обучающихся.</w:t>
      </w:r>
    </w:p>
    <w:p w:rsidR="00650C60" w:rsidRDefault="00650C60" w:rsidP="00650C60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График корреляции</w:t>
      </w:r>
    </w:p>
    <w:p w:rsidR="007067CC" w:rsidRPr="00650C60" w:rsidRDefault="007067CC" w:rsidP="00650C60">
      <w:pPr>
        <w:jc w:val="center"/>
        <w:rPr>
          <w:b/>
        </w:rPr>
      </w:pPr>
      <w:r w:rsidRPr="007067CC">
        <w:rPr>
          <w:b/>
          <w:noProof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23E4C" w:rsidRDefault="00323E4C" w:rsidP="00323E4C">
      <w:pPr>
        <w:jc w:val="center"/>
        <w:rPr>
          <w:sz w:val="24"/>
          <w:szCs w:val="24"/>
        </w:rPr>
      </w:pPr>
    </w:p>
    <w:p w:rsidR="00323E4C" w:rsidRDefault="00650C60" w:rsidP="00323E4C">
      <w:pPr>
        <w:pStyle w:val="a3"/>
        <w:spacing w:before="0" w:beforeAutospacing="0" w:after="0" w:afterAutospacing="0" w:line="360" w:lineRule="auto"/>
        <w:ind w:firstLine="567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3.</w:t>
      </w:r>
      <w:r w:rsidR="00323E4C">
        <w:rPr>
          <w:b/>
          <w:bCs/>
          <w:sz w:val="28"/>
          <w:szCs w:val="28"/>
        </w:rPr>
        <w:t>Наличие аномальных результатов.</w:t>
      </w:r>
      <w:r w:rsidR="00323E4C">
        <w:rPr>
          <w:sz w:val="28"/>
          <w:szCs w:val="28"/>
          <w:u w:val="single"/>
        </w:rPr>
        <w:t xml:space="preserve"> </w:t>
      </w:r>
    </w:p>
    <w:p w:rsidR="002303CB" w:rsidRDefault="002303CB" w:rsidP="002303CB">
      <w:pPr>
        <w:pStyle w:val="a3"/>
        <w:spacing w:before="0" w:beforeAutospacing="0" w:after="0" w:afterAutospacing="0" w:line="360" w:lineRule="auto"/>
        <w:ind w:firstLine="567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Распределение по баллам</w:t>
      </w:r>
    </w:p>
    <w:p w:rsidR="00F25927" w:rsidRDefault="00F25927" w:rsidP="002303CB">
      <w:pPr>
        <w:pStyle w:val="a3"/>
        <w:spacing w:before="0" w:beforeAutospacing="0" w:after="0" w:afterAutospacing="0" w:line="360" w:lineRule="auto"/>
        <w:ind w:firstLine="567"/>
        <w:jc w:val="center"/>
        <w:rPr>
          <w:sz w:val="28"/>
          <w:szCs w:val="28"/>
          <w:u w:val="single"/>
        </w:rPr>
      </w:pPr>
      <w:r w:rsidRPr="00F25927">
        <w:rPr>
          <w:noProof/>
          <w:sz w:val="28"/>
          <w:szCs w:val="28"/>
          <w:u w:val="single"/>
        </w:rPr>
        <w:drawing>
          <wp:inline distT="0" distB="0" distL="0" distR="0">
            <wp:extent cx="4572000" cy="2743200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04832" w:rsidRDefault="00F04832" w:rsidP="00323E4C">
      <w:pPr>
        <w:rPr>
          <w:rFonts w:ascii="Times New Roman" w:hAnsi="Times New Roman"/>
          <w:sz w:val="28"/>
          <w:szCs w:val="28"/>
        </w:rPr>
      </w:pPr>
    </w:p>
    <w:p w:rsidR="00650C60" w:rsidRDefault="00650C60" w:rsidP="00650C6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График распределения первичных баллов, в идеале должен повторять кривую Гаусса, для наилучшего показателя результативности. </w:t>
      </w:r>
    </w:p>
    <w:p w:rsidR="00323E4C" w:rsidRDefault="00323E4C" w:rsidP="00323E4C">
      <w:pPr>
        <w:shd w:val="clear" w:color="auto" w:fill="FFFFFF"/>
        <w:spacing w:line="360" w:lineRule="auto"/>
        <w:ind w:left="77" w:right="144" w:firstLine="528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Кривая распределения участников </w:t>
      </w:r>
      <w:r w:rsidR="002303CB">
        <w:rPr>
          <w:rFonts w:ascii="Times New Roman" w:hAnsi="Times New Roman"/>
          <w:sz w:val="28"/>
          <w:szCs w:val="28"/>
        </w:rPr>
        <w:t>ВПР</w:t>
      </w:r>
      <w:r>
        <w:rPr>
          <w:rFonts w:ascii="Times New Roman" w:hAnsi="Times New Roman"/>
          <w:sz w:val="28"/>
          <w:szCs w:val="28"/>
        </w:rPr>
        <w:t xml:space="preserve"> по </w:t>
      </w:r>
      <w:r w:rsidR="00F25927">
        <w:rPr>
          <w:rFonts w:ascii="Times New Roman" w:hAnsi="Times New Roman"/>
          <w:sz w:val="28"/>
          <w:szCs w:val="28"/>
        </w:rPr>
        <w:t>биологии</w:t>
      </w:r>
      <w:r>
        <w:rPr>
          <w:rFonts w:ascii="Times New Roman" w:hAnsi="Times New Roman"/>
          <w:sz w:val="28"/>
          <w:szCs w:val="28"/>
        </w:rPr>
        <w:t xml:space="preserve"> по первичным баллам </w:t>
      </w:r>
      <w:r w:rsidR="00F25927">
        <w:rPr>
          <w:rFonts w:ascii="Times New Roman" w:hAnsi="Times New Roman"/>
          <w:spacing w:val="4"/>
          <w:sz w:val="28"/>
          <w:szCs w:val="28"/>
        </w:rPr>
        <w:t>в 2021</w:t>
      </w:r>
      <w:r>
        <w:rPr>
          <w:rFonts w:ascii="Times New Roman" w:hAnsi="Times New Roman"/>
          <w:spacing w:val="4"/>
          <w:sz w:val="28"/>
          <w:szCs w:val="28"/>
        </w:rPr>
        <w:t xml:space="preserve"> году имеет стандартный вид. </w:t>
      </w:r>
      <w:r>
        <w:rPr>
          <w:rFonts w:ascii="Times New Roman" w:hAnsi="Times New Roman"/>
          <w:sz w:val="28"/>
          <w:szCs w:val="28"/>
        </w:rPr>
        <w:t>Результаты распределения первичных баллов гармоничны</w:t>
      </w:r>
      <w:r w:rsidR="002303CB">
        <w:rPr>
          <w:rFonts w:ascii="Times New Roman" w:hAnsi="Times New Roman"/>
          <w:sz w:val="28"/>
          <w:szCs w:val="28"/>
        </w:rPr>
        <w:t>:</w:t>
      </w:r>
      <w:r w:rsidR="00F25927">
        <w:rPr>
          <w:rFonts w:ascii="Times New Roman" w:hAnsi="Times New Roman"/>
          <w:sz w:val="28"/>
          <w:szCs w:val="28"/>
        </w:rPr>
        <w:t xml:space="preserve"> смещены в сторону высоких баллов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pacing w:val="4"/>
          <w:sz w:val="28"/>
          <w:szCs w:val="28"/>
        </w:rPr>
        <w:t>Максимум прихо</w:t>
      </w:r>
      <w:r>
        <w:rPr>
          <w:rFonts w:ascii="Times New Roman" w:hAnsi="Times New Roman"/>
          <w:spacing w:val="4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t xml:space="preserve">дится на </w:t>
      </w:r>
      <w:r w:rsidR="00F25927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баллов, что соответствует школьной отметке «</w:t>
      </w:r>
      <w:r w:rsidR="00DC05F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DC05F6">
        <w:rPr>
          <w:rFonts w:ascii="Times New Roman" w:hAnsi="Times New Roman"/>
          <w:spacing w:val="1"/>
          <w:sz w:val="28"/>
          <w:szCs w:val="28"/>
        </w:rPr>
        <w:t>Статистические выбросы отсутствуют.</w:t>
      </w:r>
    </w:p>
    <w:p w:rsidR="00DC05F6" w:rsidRDefault="00DC05F6" w:rsidP="00323E4C">
      <w:pPr>
        <w:shd w:val="clear" w:color="auto" w:fill="FFFFFF"/>
        <w:spacing w:line="360" w:lineRule="auto"/>
        <w:ind w:left="77" w:right="144" w:firstLine="528"/>
        <w:jc w:val="both"/>
        <w:rPr>
          <w:sz w:val="24"/>
          <w:szCs w:val="24"/>
        </w:rPr>
      </w:pPr>
      <w:r>
        <w:rPr>
          <w:rFonts w:ascii="Times New Roman" w:hAnsi="Times New Roman"/>
          <w:spacing w:val="1"/>
          <w:sz w:val="28"/>
          <w:szCs w:val="28"/>
        </w:rPr>
        <w:t>Отмечаются нерезкие изменения кривой распределения на переходе баллов между отметками «2-3», «3-4», «4-5»</w:t>
      </w:r>
      <w:r w:rsidR="00045114">
        <w:rPr>
          <w:rFonts w:ascii="Times New Roman" w:hAnsi="Times New Roman"/>
          <w:spacing w:val="1"/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1913"/>
        <w:gridCol w:w="1914"/>
        <w:gridCol w:w="1914"/>
        <w:gridCol w:w="1914"/>
        <w:gridCol w:w="1915"/>
      </w:tblGrid>
      <w:tr w:rsidR="00DC05F6" w:rsidRPr="00DC05F6" w:rsidTr="00DC05F6">
        <w:tc>
          <w:tcPr>
            <w:tcW w:w="1914" w:type="dxa"/>
          </w:tcPr>
          <w:p w:rsidR="00DC05F6" w:rsidRPr="00DC05F6" w:rsidRDefault="00DC05F6" w:rsidP="0032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Отметка</w:t>
            </w:r>
          </w:p>
        </w:tc>
        <w:tc>
          <w:tcPr>
            <w:tcW w:w="1914" w:type="dxa"/>
          </w:tcPr>
          <w:p w:rsidR="00DC05F6" w:rsidRPr="00DC05F6" w:rsidRDefault="00DC05F6" w:rsidP="0032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1914" w:type="dxa"/>
          </w:tcPr>
          <w:p w:rsidR="00DC05F6" w:rsidRPr="00DC05F6" w:rsidRDefault="00DC05F6" w:rsidP="0032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914" w:type="dxa"/>
          </w:tcPr>
          <w:p w:rsidR="00DC05F6" w:rsidRPr="00DC05F6" w:rsidRDefault="00DC05F6" w:rsidP="0032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915" w:type="dxa"/>
          </w:tcPr>
          <w:p w:rsidR="00DC05F6" w:rsidRPr="00DC05F6" w:rsidRDefault="00DC05F6" w:rsidP="0032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</w:tr>
      <w:tr w:rsidR="00DC05F6" w:rsidRPr="00DC05F6" w:rsidTr="00DC05F6">
        <w:tc>
          <w:tcPr>
            <w:tcW w:w="1914" w:type="dxa"/>
          </w:tcPr>
          <w:p w:rsidR="00DC05F6" w:rsidRPr="00DC05F6" w:rsidRDefault="00DC05F6" w:rsidP="00323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914" w:type="dxa"/>
          </w:tcPr>
          <w:p w:rsidR="00DC05F6" w:rsidRPr="00DC05F6" w:rsidRDefault="00DC05F6" w:rsidP="00F2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0-</w:t>
            </w:r>
            <w:r w:rsidR="00F259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4" w:type="dxa"/>
          </w:tcPr>
          <w:p w:rsidR="00DC05F6" w:rsidRPr="00DC05F6" w:rsidRDefault="00F25927" w:rsidP="00F2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C05F6" w:rsidRPr="00DC05F6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4" w:type="dxa"/>
          </w:tcPr>
          <w:p w:rsidR="00DC05F6" w:rsidRPr="00DC05F6" w:rsidRDefault="00DC05F6" w:rsidP="00F2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5F6">
              <w:rPr>
                <w:rFonts w:ascii="Times New Roman" w:hAnsi="Times New Roman"/>
                <w:sz w:val="24"/>
                <w:szCs w:val="24"/>
              </w:rPr>
              <w:t>1</w:t>
            </w:r>
            <w:r w:rsidR="00F25927">
              <w:rPr>
                <w:rFonts w:ascii="Times New Roman" w:hAnsi="Times New Roman"/>
                <w:sz w:val="24"/>
                <w:szCs w:val="24"/>
              </w:rPr>
              <w:t>8</w:t>
            </w:r>
            <w:r w:rsidRPr="00DC05F6">
              <w:rPr>
                <w:rFonts w:ascii="Times New Roman" w:hAnsi="Times New Roman"/>
                <w:sz w:val="24"/>
                <w:szCs w:val="24"/>
              </w:rPr>
              <w:t>-</w:t>
            </w:r>
            <w:r w:rsidR="00F2592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915" w:type="dxa"/>
          </w:tcPr>
          <w:p w:rsidR="00DC05F6" w:rsidRPr="00DC05F6" w:rsidRDefault="00F25927" w:rsidP="00F259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C05F6" w:rsidRPr="00DC05F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05F6" w:rsidRPr="00DC05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650C60" w:rsidRDefault="00650C60" w:rsidP="00323E4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23E4C" w:rsidRDefault="00323E4C" w:rsidP="00323E4C">
      <w:pPr>
        <w:jc w:val="center"/>
        <w:rPr>
          <w:rFonts w:ascii="Times New Roman" w:hAnsi="Times New Roman"/>
          <w:b/>
          <w:sz w:val="24"/>
          <w:szCs w:val="24"/>
        </w:rPr>
      </w:pPr>
      <w:r w:rsidRPr="00AA1DA8">
        <w:rPr>
          <w:rFonts w:ascii="Times New Roman" w:hAnsi="Times New Roman"/>
          <w:b/>
          <w:sz w:val="24"/>
          <w:szCs w:val="24"/>
        </w:rPr>
        <w:t xml:space="preserve">Решаемость заданий учащимися </w:t>
      </w:r>
      <w:r w:rsidR="00AA1DA8">
        <w:rPr>
          <w:rFonts w:ascii="Times New Roman" w:hAnsi="Times New Roman"/>
          <w:b/>
          <w:sz w:val="24"/>
          <w:szCs w:val="24"/>
        </w:rPr>
        <w:t>МАОУ СОШ №8</w:t>
      </w:r>
    </w:p>
    <w:p w:rsidR="006F7CB3" w:rsidRDefault="006F7CB3" w:rsidP="00323E4C">
      <w:pPr>
        <w:jc w:val="center"/>
        <w:rPr>
          <w:rFonts w:ascii="Times New Roman" w:hAnsi="Times New Roman"/>
          <w:b/>
          <w:sz w:val="24"/>
          <w:szCs w:val="24"/>
        </w:rPr>
      </w:pPr>
      <w:r w:rsidRPr="006F7CB3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A1DA8" w:rsidRDefault="00AA1DA8" w:rsidP="00AA1DA8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1DA8" w:rsidRDefault="00AA1DA8" w:rsidP="00AA1DA8">
      <w:pPr>
        <w:jc w:val="center"/>
        <w:rPr>
          <w:rFonts w:ascii="Times New Roman" w:hAnsi="Times New Roman"/>
          <w:b/>
          <w:sz w:val="24"/>
          <w:szCs w:val="24"/>
        </w:rPr>
      </w:pPr>
      <w:r w:rsidRPr="00AA1DA8">
        <w:rPr>
          <w:rFonts w:ascii="Times New Roman" w:hAnsi="Times New Roman"/>
          <w:b/>
          <w:sz w:val="24"/>
          <w:szCs w:val="24"/>
        </w:rPr>
        <w:t xml:space="preserve">Решаемость заданий учащимися </w:t>
      </w:r>
      <w:r>
        <w:rPr>
          <w:rFonts w:ascii="Times New Roman" w:hAnsi="Times New Roman"/>
          <w:b/>
          <w:sz w:val="24"/>
          <w:szCs w:val="24"/>
        </w:rPr>
        <w:t>МАОУ СОШ №8 в сравнении с другими участниками ВПР</w:t>
      </w:r>
    </w:p>
    <w:p w:rsidR="001B46AD" w:rsidRPr="00AA1DA8" w:rsidRDefault="001B46AD" w:rsidP="00AA1DA8">
      <w:pPr>
        <w:jc w:val="center"/>
        <w:rPr>
          <w:rFonts w:ascii="Times New Roman" w:hAnsi="Times New Roman"/>
          <w:b/>
          <w:sz w:val="24"/>
          <w:szCs w:val="24"/>
        </w:rPr>
      </w:pPr>
      <w:r w:rsidRPr="001B46AD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11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A1DA8" w:rsidRPr="00B30F3A" w:rsidRDefault="00B30F3A" w:rsidP="00E14A23">
      <w:pPr>
        <w:jc w:val="center"/>
        <w:rPr>
          <w:rFonts w:ascii="Times New Roman" w:hAnsi="Times New Roman"/>
          <w:b/>
          <w:sz w:val="24"/>
          <w:szCs w:val="24"/>
        </w:rPr>
      </w:pPr>
      <w:r w:rsidRPr="00B30F3A">
        <w:rPr>
          <w:rFonts w:ascii="Times New Roman" w:hAnsi="Times New Roman"/>
          <w:b/>
          <w:sz w:val="24"/>
          <w:szCs w:val="24"/>
        </w:rPr>
        <w:t>Выполнение заданий группами учащихся</w:t>
      </w:r>
    </w:p>
    <w:p w:rsidR="006232C2" w:rsidRDefault="006232C2" w:rsidP="00E14A23">
      <w:pPr>
        <w:jc w:val="center"/>
        <w:rPr>
          <w:rFonts w:ascii="Times New Roman" w:hAnsi="Times New Roman"/>
          <w:sz w:val="24"/>
          <w:szCs w:val="24"/>
        </w:rPr>
      </w:pPr>
      <w:r w:rsidRPr="006232C2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2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50132" w:rsidRDefault="000D59F1">
      <w:pPr>
        <w:rPr>
          <w:rFonts w:ascii="Times New Roman" w:hAnsi="Times New Roman"/>
          <w:b/>
          <w:sz w:val="24"/>
          <w:szCs w:val="24"/>
        </w:rPr>
      </w:pPr>
      <w:r w:rsidRPr="00B7761B">
        <w:rPr>
          <w:rFonts w:ascii="Times New Roman" w:hAnsi="Times New Roman"/>
          <w:b/>
          <w:sz w:val="24"/>
          <w:szCs w:val="24"/>
        </w:rPr>
        <w:t>4</w:t>
      </w:r>
      <w:r w:rsidRPr="0082024B">
        <w:rPr>
          <w:rFonts w:ascii="Times New Roman" w:hAnsi="Times New Roman"/>
          <w:b/>
          <w:color w:val="FF0000"/>
          <w:sz w:val="24"/>
          <w:szCs w:val="24"/>
        </w:rPr>
        <w:t>. Соответствие ожидаемому среднестатистическому «коридору решаемости</w:t>
      </w:r>
      <w:r w:rsidRPr="00B7761B">
        <w:rPr>
          <w:rFonts w:ascii="Times New Roman" w:hAnsi="Times New Roman"/>
          <w:b/>
          <w:sz w:val="24"/>
          <w:szCs w:val="24"/>
        </w:rPr>
        <w:t>»</w:t>
      </w:r>
    </w:p>
    <w:p w:rsidR="006232C2" w:rsidRPr="00B7761B" w:rsidRDefault="006232C2">
      <w:pPr>
        <w:rPr>
          <w:rFonts w:ascii="Times New Roman" w:hAnsi="Times New Roman"/>
          <w:b/>
          <w:sz w:val="24"/>
          <w:szCs w:val="24"/>
        </w:rPr>
      </w:pPr>
    </w:p>
    <w:tbl>
      <w:tblPr>
        <w:tblW w:w="9487" w:type="dxa"/>
        <w:tblInd w:w="93" w:type="dxa"/>
        <w:tblLook w:val="04A0"/>
      </w:tblPr>
      <w:tblGrid>
        <w:gridCol w:w="6394"/>
        <w:gridCol w:w="1276"/>
        <w:gridCol w:w="886"/>
        <w:gridCol w:w="931"/>
      </w:tblGrid>
      <w:tr w:rsidR="00FE2FB9" w:rsidRPr="00FE2FB9" w:rsidTr="005211C0">
        <w:trPr>
          <w:trHeight w:val="300"/>
        </w:trPr>
        <w:tc>
          <w:tcPr>
            <w:tcW w:w="639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5211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Блоки ПООП обучающийся </w:t>
            </w:r>
            <w:proofErr w:type="gramStart"/>
            <w:r w:rsidRPr="00FE2F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FE2F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5211C0" w:rsidP="00FE2FB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88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5211C0" w:rsidP="00521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МАОУ СОШ №</w:t>
            </w:r>
            <w:r w:rsidR="00FE2FB9"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FE2FB9" w:rsidRPr="00FE2FB9" w:rsidRDefault="005211C0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РФ</w:t>
            </w:r>
          </w:p>
        </w:tc>
      </w:tr>
      <w:tr w:rsidR="00FE2FB9" w:rsidRPr="00FE2FB9" w:rsidTr="005211C0">
        <w:trPr>
          <w:trHeight w:val="1004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1. Развитие представлений о числе и числовых системах от натуральных до действительных чисел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перировать на базовом уровне понятиями «обыкновенная дробь», «смешанное число»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11C0" w:rsidRDefault="005211C0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5211C0" w:rsidP="005211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74,6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74,38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521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2. Развитие представлений о числе и числовых системах от натуральных до действительных чисел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перировать на базовом уровне понятием «десятичная дробь»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5211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63,49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5211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75,25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521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3. Умение извлекать информацию, представленную в таблицах, на диаграммах, графиках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Ч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итать информацию, представленную в виде таблицы, диаграммы, графика / извлекать, интерпретировать информацию,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5211C0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</w:t>
            </w:r>
            <w:proofErr w:type="gramEnd"/>
            <w:r w:rsidR="00AA1DA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5211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61,9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5211C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5211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77,65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211C0" w:rsidRDefault="00FE2FB9" w:rsidP="00521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4. Умение применять изученные понятия, результаты, методы для решения задач практического характера и задач их смежных дисциплин </w:t>
            </w:r>
          </w:p>
          <w:p w:rsidR="00FE2FB9" w:rsidRPr="00FE2FB9" w:rsidRDefault="00FE2FB9" w:rsidP="005211C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Записывать числовые значения реальных величин с использованием разных систем измерения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57,14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60,29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5. Умение применять изученные понятия, результаты, методы для решения задач практического характера и задач их смежных дисциплин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Р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49,21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66,39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6. Умение анализировать, извлекать необходимую информацию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Р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ешать несложные логические задачи, находить пересечение, объединение, подмножество в простейших ситуациях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87,3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76,67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7. Умение извлекать информацию, представленную в таблицах, на диаграммах, графиках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Ч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итать информацию, представленную в виде таблицы, диаграммы, графика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76,19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61,35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8. Овладение системой функциональных понятий, развитие умения использовать функционально-графические представления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С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троить график линейной функции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25,4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38,05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9. Овладение приёмами решения уравнений, систем уравнений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перировать на базовом уровне понятиями «уравнение», «корень уравнения»; решать системы несложных линейных уравнений / решать линейные уравнения и уравнения, сводимые к линейным, с помощью тождественных преобразований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61,9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66,91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10. Умение анализировать, извлекать необходимую информацию, пользоваться оценкой и прикидкой при практических расчётах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ценивать результаты вычислений при решении практических задач / 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</w:p>
          <w:p w:rsidR="00FE2FB9" w:rsidRPr="00FE2FB9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(30-60%)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19,05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25,23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11. Овладение символьным языком алгебры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33,33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37,37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12. Развитие представлений о числе и числовых системах от натуральных до действительных чисел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С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равнивать рациональные числа / знать геометрическую интерпретацию целых, рациональных чисел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71,43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51,44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13.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виде; применять для решения задач геометрические факты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77,78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56,38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14. Овладение геометрическим языком, формирование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систематических знаний о плоских фигурах и их свойствах, использование геометрических понятий и теорем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</w:t>
            </w:r>
            <w:proofErr w:type="gramEnd"/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(30-60%)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23,02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23,2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15. Развитие умения использовать функционально графические представления для описания реальных зависимостей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П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редставлять данные в виде таблиц, диаграмм, графиков / иллюстрировать с помощью графика реальную зависимость или процесс по их характеристикам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(30-60%)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42,86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49,77</w:t>
            </w:r>
          </w:p>
        </w:tc>
      </w:tr>
      <w:tr w:rsidR="00FE2FB9" w:rsidRPr="00FE2FB9" w:rsidTr="005211C0">
        <w:trPr>
          <w:trHeight w:val="300"/>
        </w:trPr>
        <w:tc>
          <w:tcPr>
            <w:tcW w:w="63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16. Развитие умений применять изученные понятия, результаты, методы для решения задач практического характера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Р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1DA8" w:rsidRDefault="00AA1DA8" w:rsidP="00AA1D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</w:p>
          <w:p w:rsidR="00FE2FB9" w:rsidRPr="00FE2FB9" w:rsidRDefault="00AA1DA8" w:rsidP="00AA1DA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(30-60%)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2FB9" w:rsidRPr="00FE2FB9" w:rsidRDefault="00FE2FB9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8,73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5211C0" w:rsidRDefault="005211C0" w:rsidP="00FE2FB9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FE2FB9" w:rsidRPr="00FE2FB9" w:rsidRDefault="005211C0" w:rsidP="00FE2FB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14,47</w:t>
            </w:r>
          </w:p>
        </w:tc>
      </w:tr>
    </w:tbl>
    <w:p w:rsidR="00B7761B" w:rsidRDefault="00B7761B" w:rsidP="00AA1DA8">
      <w:pPr>
        <w:rPr>
          <w:rFonts w:ascii="Times New Roman" w:hAnsi="Times New Roman"/>
          <w:sz w:val="28"/>
          <w:szCs w:val="28"/>
        </w:rPr>
      </w:pPr>
    </w:p>
    <w:p w:rsidR="00FE2FB9" w:rsidRDefault="00AA1DA8" w:rsidP="00AA1DA8">
      <w:pPr>
        <w:rPr>
          <w:rFonts w:ascii="Times New Roman" w:hAnsi="Times New Roman"/>
          <w:sz w:val="24"/>
          <w:szCs w:val="24"/>
        </w:rPr>
      </w:pPr>
      <w:r w:rsidRPr="00B7761B">
        <w:rPr>
          <w:rFonts w:ascii="Times New Roman" w:hAnsi="Times New Roman"/>
          <w:sz w:val="24"/>
          <w:szCs w:val="24"/>
        </w:rPr>
        <w:t>Решаемость заданий соответствует общероссийским тенденциям и не выходит за рамки «коридора решаемости» предусмотренного разработчиками заданий ВПР</w:t>
      </w:r>
      <w:r w:rsidR="00C55453" w:rsidRPr="00B7761B">
        <w:rPr>
          <w:rFonts w:ascii="Times New Roman" w:hAnsi="Times New Roman"/>
          <w:sz w:val="24"/>
          <w:szCs w:val="24"/>
        </w:rPr>
        <w:t xml:space="preserve"> в заданиях базового уровня; исключение составляют задания №5,8,10,11. В заданиях 8,10,11 и на уровне России уровень решаемости ниже коридора для заданий базового уровня.  Из заданий повышенного уровня не вошли в коридор решаемости задания №14 и 16, что соответствует российской тенденции. </w:t>
      </w:r>
    </w:p>
    <w:p w:rsidR="00B7761B" w:rsidRDefault="00B7761B" w:rsidP="00AA1DA8">
      <w:pPr>
        <w:rPr>
          <w:rFonts w:ascii="Times New Roman" w:hAnsi="Times New Roman"/>
          <w:sz w:val="24"/>
          <w:szCs w:val="24"/>
        </w:rPr>
      </w:pPr>
    </w:p>
    <w:p w:rsidR="00B7761B" w:rsidRDefault="00B7761B" w:rsidP="00AA1DA8">
      <w:pPr>
        <w:rPr>
          <w:rFonts w:ascii="Times New Roman" w:hAnsi="Times New Roman"/>
          <w:sz w:val="24"/>
          <w:szCs w:val="24"/>
        </w:rPr>
      </w:pPr>
    </w:p>
    <w:p w:rsidR="00B7761B" w:rsidRDefault="00B7761B" w:rsidP="00AA1DA8">
      <w:pPr>
        <w:rPr>
          <w:rFonts w:ascii="Times New Roman" w:hAnsi="Times New Roman"/>
          <w:sz w:val="24"/>
          <w:szCs w:val="24"/>
        </w:rPr>
      </w:pPr>
    </w:p>
    <w:p w:rsidR="00B7761B" w:rsidRPr="00B7761B" w:rsidRDefault="00B7761B" w:rsidP="00AA1DA8">
      <w:pPr>
        <w:rPr>
          <w:rFonts w:ascii="Times New Roman" w:hAnsi="Times New Roman"/>
          <w:sz w:val="24"/>
          <w:szCs w:val="24"/>
        </w:rPr>
      </w:pPr>
    </w:p>
    <w:p w:rsidR="00C55453" w:rsidRDefault="00C55453" w:rsidP="00AA1DA8">
      <w:pPr>
        <w:rPr>
          <w:rFonts w:ascii="Times New Roman" w:hAnsi="Times New Roman"/>
          <w:sz w:val="28"/>
          <w:szCs w:val="28"/>
        </w:rPr>
      </w:pPr>
      <w:r w:rsidRPr="00B7761B">
        <w:rPr>
          <w:rFonts w:ascii="Times New Roman" w:hAnsi="Times New Roman"/>
          <w:sz w:val="24"/>
          <w:szCs w:val="24"/>
        </w:rPr>
        <w:t xml:space="preserve">Задания, на которые надо обратить внимание и темы, по которым необходимо </w:t>
      </w:r>
      <w:proofErr w:type="gramStart"/>
      <w:r w:rsidRPr="00B7761B">
        <w:rPr>
          <w:rFonts w:ascii="Times New Roman" w:hAnsi="Times New Roman"/>
          <w:sz w:val="24"/>
          <w:szCs w:val="24"/>
        </w:rPr>
        <w:t>внести коррективы в рабочие программы представлены</w:t>
      </w:r>
      <w:proofErr w:type="gramEnd"/>
      <w:r w:rsidRPr="00B7761B">
        <w:rPr>
          <w:rFonts w:ascii="Times New Roman" w:hAnsi="Times New Roman"/>
          <w:sz w:val="24"/>
          <w:szCs w:val="24"/>
        </w:rPr>
        <w:t xml:space="preserve"> в таблице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11199" w:type="dxa"/>
        <w:tblInd w:w="-1026" w:type="dxa"/>
        <w:tblLook w:val="04A0"/>
      </w:tblPr>
      <w:tblGrid>
        <w:gridCol w:w="774"/>
        <w:gridCol w:w="345"/>
        <w:gridCol w:w="415"/>
        <w:gridCol w:w="440"/>
        <w:gridCol w:w="440"/>
        <w:gridCol w:w="440"/>
        <w:gridCol w:w="440"/>
        <w:gridCol w:w="449"/>
        <w:gridCol w:w="1008"/>
        <w:gridCol w:w="440"/>
        <w:gridCol w:w="449"/>
        <w:gridCol w:w="440"/>
        <w:gridCol w:w="440"/>
        <w:gridCol w:w="440"/>
        <w:gridCol w:w="440"/>
        <w:gridCol w:w="113"/>
        <w:gridCol w:w="336"/>
        <w:gridCol w:w="449"/>
        <w:gridCol w:w="449"/>
        <w:gridCol w:w="42"/>
        <w:gridCol w:w="407"/>
        <w:gridCol w:w="479"/>
        <w:gridCol w:w="185"/>
        <w:gridCol w:w="681"/>
        <w:gridCol w:w="65"/>
        <w:gridCol w:w="593"/>
      </w:tblGrid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Блоки ПООП обучающийся </w:t>
            </w:r>
            <w:proofErr w:type="gramStart"/>
            <w:r w:rsidRPr="00FE2F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научится</w:t>
            </w:r>
            <w:proofErr w:type="gramEnd"/>
            <w:r w:rsidRPr="00FE2FB9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/ получит возможность научиться или проверяемые требования (умения) в соответствии с ФГОС </w:t>
            </w:r>
          </w:p>
        </w:tc>
        <w:tc>
          <w:tcPr>
            <w:tcW w:w="1276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уровень</w:t>
            </w:r>
          </w:p>
        </w:tc>
        <w:tc>
          <w:tcPr>
            <w:tcW w:w="886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МАОУ СОШ №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931" w:type="dxa"/>
            <w:gridSpan w:val="3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:rsidR="00C55453" w:rsidRPr="00FE2FB9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РФ</w:t>
            </w:r>
          </w:p>
        </w:tc>
      </w:tr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61B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5. Умение применять изученные понятия, результаты, методы для решения задач практического характера и задач их смежных дисциплин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Р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  <w:p w:rsidR="00B7761B" w:rsidRPr="00FE2FB9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49,21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66,39</w:t>
            </w:r>
          </w:p>
        </w:tc>
      </w:tr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61B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8. Овладение системой функциональных понятий, развитие умения использовать функционально-графические представления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троить график линейной функции</w:t>
            </w:r>
          </w:p>
          <w:p w:rsidR="00B7761B" w:rsidRPr="00FE2FB9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</w:t>
            </w: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25,4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38,05</w:t>
            </w:r>
          </w:p>
        </w:tc>
      </w:tr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61B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10. Умение анализировать, извлекать необходимую информацию, пользоваться оценкой и прикидкой при практических расчётах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ценивать результаты вычислений при решении практических задач / решать задачи на основе рассмотрения реальных ситуаций, в которых не требуется точный вычислительный результат</w:t>
            </w:r>
          </w:p>
          <w:p w:rsidR="00B7761B" w:rsidRPr="00FE2FB9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</w:p>
          <w:p w:rsidR="00C55453" w:rsidRPr="00FE2FB9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(30-60%)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19,05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25,23</w:t>
            </w:r>
          </w:p>
        </w:tc>
      </w:tr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61B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11. Овладение символьным языком алгебры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В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  <w:p w:rsidR="00B7761B" w:rsidRPr="00FE2FB9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</w:t>
            </w: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(60-90%)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33,33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37,37</w:t>
            </w:r>
          </w:p>
        </w:tc>
      </w:tr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61B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14. Овладение геометрическим языком, формирование систематических знаний о плоских фигурах и их свойствах, использование геометрических понятий и теорем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О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перировать на базовом уровне понятиями геометрических фигур; извлекать информацию о геометрических фигурах, представленную на чертежах в явном виде / применять геометрические факты для решения задач, в том числе предполагающих несколько шагов решения</w:t>
            </w:r>
          </w:p>
          <w:p w:rsidR="00B7761B" w:rsidRPr="00FE2FB9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(30-60%)</w:t>
            </w: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23,02</w:t>
            </w: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Pr="00FE2FB9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23,2</w:t>
            </w:r>
          </w:p>
        </w:tc>
      </w:tr>
      <w:tr w:rsidR="00C55453" w:rsidRPr="00FE2FB9" w:rsidTr="00C55453">
        <w:trPr>
          <w:gridBefore w:val="2"/>
          <w:gridAfter w:val="1"/>
          <w:wBefore w:w="1119" w:type="dxa"/>
          <w:wAfter w:w="593" w:type="dxa"/>
          <w:trHeight w:val="300"/>
        </w:trPr>
        <w:tc>
          <w:tcPr>
            <w:tcW w:w="6394" w:type="dxa"/>
            <w:gridSpan w:val="1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761B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16. Развитие умений применять изученные понятия, результаты, методы для решения задач практического характера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Р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  <w:p w:rsidR="00B7761B" w:rsidRPr="00FE2FB9" w:rsidRDefault="00B7761B" w:rsidP="00C5545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</w:p>
          <w:p w:rsidR="00C55453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(30-60%)</w:t>
            </w:r>
          </w:p>
          <w:p w:rsidR="00B7761B" w:rsidRDefault="00B7761B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B7761B" w:rsidRPr="00FE2FB9" w:rsidRDefault="00B7761B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55453" w:rsidRDefault="00C55453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8,73</w:t>
            </w:r>
          </w:p>
          <w:p w:rsidR="00B7761B" w:rsidRDefault="00B7761B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  <w:p w:rsidR="00B7761B" w:rsidRPr="00FE2FB9" w:rsidRDefault="00B7761B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93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C55453" w:rsidRDefault="00C55453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5211C0">
              <w:rPr>
                <w:rFonts w:eastAsia="Times New Roman" w:cs="Calibri"/>
                <w:color w:val="000000"/>
                <w:lang w:eastAsia="ru-RU"/>
              </w:rPr>
              <w:t>14,47</w:t>
            </w:r>
          </w:p>
          <w:p w:rsidR="00B7761B" w:rsidRDefault="00B7761B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B7761B" w:rsidRDefault="00B7761B" w:rsidP="00C55453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  <w:p w:rsidR="00B7761B" w:rsidRPr="00FE2FB9" w:rsidRDefault="00B7761B" w:rsidP="00C5545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9C41F7" w:rsidRPr="009C41F7" w:rsidTr="00C55453">
        <w:trPr>
          <w:trHeight w:val="301"/>
        </w:trPr>
        <w:tc>
          <w:tcPr>
            <w:tcW w:w="1119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1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Результаты выполнения ВПР по математике учащимися 8-в класса. Учитель Томилова Т.В.</w:t>
            </w:r>
          </w:p>
        </w:tc>
      </w:tr>
      <w:tr w:rsidR="009C41F7" w:rsidRPr="009C41F7" w:rsidTr="00C55453">
        <w:trPr>
          <w:trHeight w:val="301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</w:p>
        </w:tc>
        <w:tc>
          <w:tcPr>
            <w:tcW w:w="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класс</w:t>
            </w:r>
          </w:p>
        </w:tc>
        <w:tc>
          <w:tcPr>
            <w:tcW w:w="7662" w:type="dxa"/>
            <w:gridSpan w:val="1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 xml:space="preserve">№ задания </w:t>
            </w: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780145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45" w:rsidRPr="00780145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Оц</w:t>
            </w:r>
            <w:proofErr w:type="spellEnd"/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. </w:t>
            </w:r>
          </w:p>
          <w:p w:rsidR="009C41F7" w:rsidRPr="00780145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За работу</w:t>
            </w:r>
          </w:p>
        </w:tc>
        <w:tc>
          <w:tcPr>
            <w:tcW w:w="658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780145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Оц</w:t>
            </w:r>
            <w:proofErr w:type="gramStart"/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.з</w:t>
            </w:r>
            <w:proofErr w:type="gramEnd"/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>а</w:t>
            </w:r>
            <w:proofErr w:type="spellEnd"/>
            <w:r w:rsidRPr="00780145">
              <w:rPr>
                <w:rFonts w:eastAsia="Times New Roman" w:cs="Calibri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балл</w:t>
            </w:r>
          </w:p>
        </w:tc>
        <w:tc>
          <w:tcPr>
            <w:tcW w:w="68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80066</w:t>
            </w:r>
          </w:p>
        </w:tc>
        <w:tc>
          <w:tcPr>
            <w:tcW w:w="7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  <w:tbl>
            <w:tblPr>
              <w:tblW w:w="777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787"/>
            </w:tblGrid>
            <w:tr w:rsidR="009C41F7" w:rsidRPr="009C41F7" w:rsidTr="00780145">
              <w:trPr>
                <w:trHeight w:val="301"/>
                <w:tblCellSpacing w:w="0" w:type="dxa"/>
              </w:trPr>
              <w:tc>
                <w:tcPr>
                  <w:tcW w:w="77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9C41F7" w:rsidRPr="009C41F7" w:rsidRDefault="009C41F7" w:rsidP="009C41F7">
                  <w:pPr>
                    <w:spacing w:after="0" w:line="240" w:lineRule="auto"/>
                    <w:jc w:val="righ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  <w:r w:rsidRPr="009C41F7">
                    <w:rPr>
                      <w:rFonts w:eastAsia="Times New Roman" w:cs="Calibri"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80060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lastRenderedPageBreak/>
              <w:t>80054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80050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80047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 xml:space="preserve">8В 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9C41F7" w:rsidTr="00C55453">
        <w:trPr>
          <w:trHeight w:val="301"/>
        </w:trPr>
        <w:tc>
          <w:tcPr>
            <w:tcW w:w="153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% выполнения задания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65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75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68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74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21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19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780145" w:rsidRPr="009C41F7" w:rsidTr="00C55453">
        <w:trPr>
          <w:trHeight w:val="301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1796" w:type="dxa"/>
            <w:gridSpan w:val="6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Средние значения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9C41F7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7,9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2,95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41F7" w:rsidRPr="009C41F7" w:rsidRDefault="009C41F7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9C41F7">
              <w:rPr>
                <w:rFonts w:eastAsia="Times New Roman" w:cs="Calibri"/>
                <w:color w:val="000000"/>
                <w:lang w:eastAsia="ru-RU"/>
              </w:rPr>
              <w:t>3,2</w:t>
            </w:r>
          </w:p>
        </w:tc>
      </w:tr>
    </w:tbl>
    <w:p w:rsidR="009C41F7" w:rsidRDefault="009C41F7"/>
    <w:p w:rsidR="00C846A8" w:rsidRDefault="00C846A8" w:rsidP="00C846A8">
      <w:pPr>
        <w:rPr>
          <w:rFonts w:ascii="Times New Roman" w:hAnsi="Times New Roman"/>
          <w:b/>
          <w:sz w:val="24"/>
          <w:szCs w:val="24"/>
        </w:rPr>
      </w:pPr>
      <w:r w:rsidRPr="004E5CAE">
        <w:rPr>
          <w:rFonts w:ascii="Times New Roman" w:hAnsi="Times New Roman"/>
          <w:b/>
          <w:sz w:val="24"/>
          <w:szCs w:val="24"/>
        </w:rPr>
        <w:t>Решаемость заданий учащимися 8-в в сравнении с результатами по школе</w:t>
      </w:r>
    </w:p>
    <w:p w:rsidR="00C846A8" w:rsidRDefault="003208D2">
      <w:r w:rsidRPr="003208D2">
        <w:rPr>
          <w:noProof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tbl>
      <w:tblPr>
        <w:tblW w:w="1110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722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917"/>
        <w:gridCol w:w="855"/>
        <w:gridCol w:w="797"/>
      </w:tblGrid>
      <w:tr w:rsidR="00780145" w:rsidRPr="00780145" w:rsidTr="00C846A8">
        <w:trPr>
          <w:trHeight w:val="298"/>
        </w:trPr>
        <w:tc>
          <w:tcPr>
            <w:tcW w:w="11105" w:type="dxa"/>
            <w:gridSpan w:val="21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9C41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Результаты выполнения ВПР по математике учащимися 8-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9C41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</w:t>
            </w:r>
            <w:r w:rsidRPr="009C41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. Учитель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Чернова С.Д.</w:t>
            </w:r>
          </w:p>
        </w:tc>
      </w:tr>
      <w:tr w:rsidR="00780145" w:rsidRPr="00780145" w:rsidTr="00C846A8">
        <w:trPr>
          <w:trHeight w:val="298"/>
        </w:trPr>
        <w:tc>
          <w:tcPr>
            <w:tcW w:w="8536" w:type="dxa"/>
            <w:gridSpan w:val="18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 xml:space="preserve">                                  № задания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855" w:type="dxa"/>
            <w:vMerge w:val="restart"/>
            <w:shd w:val="clear" w:color="auto" w:fill="auto"/>
            <w:noWrap/>
            <w:vAlign w:val="bottom"/>
            <w:hideMark/>
          </w:tcPr>
          <w:p w:rsid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ru-RU"/>
              </w:rPr>
              <w:t>Оц</w:t>
            </w:r>
            <w:proofErr w:type="spellEnd"/>
            <w:r>
              <w:rPr>
                <w:rFonts w:eastAsia="Times New Roman" w:cs="Calibri"/>
                <w:color w:val="000000"/>
                <w:lang w:eastAsia="ru-RU"/>
              </w:rPr>
              <w:t>. За работу</w:t>
            </w:r>
          </w:p>
        </w:tc>
        <w:tc>
          <w:tcPr>
            <w:tcW w:w="797" w:type="dxa"/>
            <w:vMerge w:val="restart"/>
            <w:shd w:val="clear" w:color="auto" w:fill="auto"/>
            <w:noWrap/>
            <w:vAlign w:val="bottom"/>
            <w:hideMark/>
          </w:tcPr>
          <w:p w:rsid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ru-RU"/>
              </w:rPr>
              <w:t>Оц</w:t>
            </w:r>
            <w:proofErr w:type="gramStart"/>
            <w:r>
              <w:rPr>
                <w:rFonts w:eastAsia="Times New Roman" w:cs="Calibri"/>
                <w:color w:val="000000"/>
                <w:lang w:eastAsia="ru-RU"/>
              </w:rPr>
              <w:t>.з</w:t>
            </w:r>
            <w:proofErr w:type="gramEnd"/>
            <w:r>
              <w:rPr>
                <w:rFonts w:eastAsia="Times New Roman" w:cs="Calibri"/>
                <w:color w:val="000000"/>
                <w:lang w:eastAsia="ru-RU"/>
              </w:rPr>
              <w:t>а</w:t>
            </w:r>
            <w:proofErr w:type="spellEnd"/>
            <w:r>
              <w:rPr>
                <w:rFonts w:eastAsia="Times New Roman" w:cs="Calibri"/>
                <w:color w:val="000000"/>
                <w:lang w:eastAsia="ru-RU"/>
              </w:rPr>
              <w:t xml:space="preserve"> год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код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класс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9C41F7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eastAsia="Times New Roman" w:cs="Calibri"/>
                <w:color w:val="000000"/>
                <w:lang w:eastAsia="ru-RU"/>
              </w:rPr>
              <w:t>балл</w:t>
            </w:r>
          </w:p>
        </w:tc>
        <w:tc>
          <w:tcPr>
            <w:tcW w:w="855" w:type="dxa"/>
            <w:vMerge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97" w:type="dxa"/>
            <w:vMerge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80046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80045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80044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80043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80042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80041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80040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80039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80038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80036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80035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80034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80033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lastRenderedPageBreak/>
              <w:t>80031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80030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80029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80028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80027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13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80026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80025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8Б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80024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80023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80022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80021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80020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80019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80018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11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80017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80016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80015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N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80014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80013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80012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80011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15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80009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14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80008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80007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80006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12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4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80005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9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80004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17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80003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80002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80001</w:t>
            </w: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 xml:space="preserve">8А  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0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</w:t>
            </w:r>
          </w:p>
        </w:tc>
      </w:tr>
      <w:tr w:rsidR="00780145" w:rsidRPr="00780145" w:rsidTr="00C846A8">
        <w:trPr>
          <w:trHeight w:val="298"/>
        </w:trPr>
        <w:tc>
          <w:tcPr>
            <w:tcW w:w="774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722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rPr>
                <w:rFonts w:eastAsia="Times New Roman" w:cs="Calibri"/>
                <w:color w:val="00000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77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63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29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75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81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28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56</w:t>
            </w:r>
          </w:p>
        </w:tc>
        <w:tc>
          <w:tcPr>
            <w:tcW w:w="440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18</w:t>
            </w:r>
          </w:p>
        </w:tc>
        <w:tc>
          <w:tcPr>
            <w:tcW w:w="91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10</w:t>
            </w:r>
          </w:p>
        </w:tc>
        <w:tc>
          <w:tcPr>
            <w:tcW w:w="855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3,2</w:t>
            </w:r>
          </w:p>
        </w:tc>
        <w:tc>
          <w:tcPr>
            <w:tcW w:w="797" w:type="dxa"/>
            <w:shd w:val="clear" w:color="auto" w:fill="auto"/>
            <w:noWrap/>
            <w:vAlign w:val="bottom"/>
            <w:hideMark/>
          </w:tcPr>
          <w:p w:rsidR="00780145" w:rsidRPr="00780145" w:rsidRDefault="00780145" w:rsidP="00780145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ru-RU"/>
              </w:rPr>
            </w:pPr>
            <w:r w:rsidRPr="00780145">
              <w:rPr>
                <w:rFonts w:eastAsia="Times New Roman" w:cs="Calibri"/>
                <w:color w:val="000000"/>
                <w:lang w:eastAsia="ru-RU"/>
              </w:rPr>
              <w:t>3,7</w:t>
            </w:r>
          </w:p>
        </w:tc>
      </w:tr>
    </w:tbl>
    <w:p w:rsidR="00780145" w:rsidRDefault="00780145">
      <w:pPr>
        <w:sectPr w:rsidR="00780145" w:rsidSect="00886EC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4E5CAE" w:rsidRPr="004E5CAE" w:rsidRDefault="003D3EB3" w:rsidP="004E5CAE">
      <w:pPr>
        <w:jc w:val="center"/>
        <w:rPr>
          <w:rFonts w:ascii="Times New Roman" w:hAnsi="Times New Roman"/>
          <w:b/>
          <w:sz w:val="24"/>
          <w:szCs w:val="24"/>
        </w:rPr>
      </w:pPr>
      <w:r w:rsidRPr="003D3EB3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4E5CAE" w:rsidRDefault="004E5CAE"/>
    <w:p w:rsidR="00C9783D" w:rsidRDefault="00C55453">
      <w:pPr>
        <w:rPr>
          <w:rFonts w:ascii="Times New Roman" w:hAnsi="Times New Roman"/>
          <w:sz w:val="24"/>
          <w:szCs w:val="24"/>
        </w:rPr>
      </w:pPr>
      <w:r w:rsidRPr="00C55453">
        <w:rPr>
          <w:rFonts w:ascii="Times New Roman" w:hAnsi="Times New Roman"/>
          <w:sz w:val="24"/>
          <w:szCs w:val="24"/>
        </w:rPr>
        <w:t xml:space="preserve">Анализ </w:t>
      </w:r>
      <w:r>
        <w:rPr>
          <w:rFonts w:ascii="Times New Roman" w:hAnsi="Times New Roman"/>
          <w:sz w:val="24"/>
          <w:szCs w:val="24"/>
        </w:rPr>
        <w:t>результатов ВПР по математике в 8 классе в разрезе классов и педагогов аномалий не показал.</w:t>
      </w:r>
    </w:p>
    <w:p w:rsidR="00C55453" w:rsidRDefault="00C554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8-в класса ниже, чем результаты 8-а и 8-б классов</w:t>
      </w:r>
      <w:r w:rsidR="00B225B7">
        <w:rPr>
          <w:rFonts w:ascii="Times New Roman" w:hAnsi="Times New Roman"/>
          <w:sz w:val="24"/>
          <w:szCs w:val="24"/>
        </w:rPr>
        <w:t>. Это отражает объективную реальность, соответствующую уровню класса по всем предметам.</w:t>
      </w:r>
    </w:p>
    <w:p w:rsidR="00251166" w:rsidRDefault="00251166">
      <w:pPr>
        <w:rPr>
          <w:rFonts w:ascii="Times New Roman" w:hAnsi="Times New Roman"/>
          <w:b/>
          <w:sz w:val="24"/>
          <w:szCs w:val="24"/>
        </w:rPr>
      </w:pPr>
      <w:r w:rsidRPr="00251166">
        <w:rPr>
          <w:rFonts w:ascii="Times New Roman" w:hAnsi="Times New Roman"/>
          <w:b/>
          <w:sz w:val="24"/>
          <w:szCs w:val="24"/>
        </w:rPr>
        <w:t xml:space="preserve">6. Уровневый анализ </w:t>
      </w:r>
    </w:p>
    <w:p w:rsidR="00251166" w:rsidRPr="00E14A23" w:rsidRDefault="00251166" w:rsidP="00251166">
      <w:pPr>
        <w:jc w:val="center"/>
        <w:rPr>
          <w:rFonts w:ascii="Times New Roman" w:hAnsi="Times New Roman"/>
          <w:sz w:val="24"/>
          <w:szCs w:val="24"/>
        </w:rPr>
      </w:pPr>
      <w:r w:rsidRPr="00E14A23">
        <w:rPr>
          <w:rFonts w:ascii="Times New Roman" w:hAnsi="Times New Roman"/>
          <w:sz w:val="24"/>
          <w:szCs w:val="24"/>
        </w:rPr>
        <w:t>Выполнение заданий группами учащихся</w:t>
      </w:r>
    </w:p>
    <w:p w:rsidR="00251166" w:rsidRDefault="00251166">
      <w:pPr>
        <w:rPr>
          <w:rFonts w:ascii="Times New Roman" w:hAnsi="Times New Roman"/>
          <w:b/>
          <w:sz w:val="24"/>
          <w:szCs w:val="24"/>
        </w:rPr>
      </w:pPr>
      <w:r w:rsidRPr="00251166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6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297700" w:rsidRDefault="00297700">
      <w:pPr>
        <w:rPr>
          <w:rFonts w:ascii="Times New Roman" w:hAnsi="Times New Roman"/>
          <w:b/>
          <w:sz w:val="24"/>
          <w:szCs w:val="24"/>
        </w:rPr>
      </w:pPr>
    </w:p>
    <w:tbl>
      <w:tblPr>
        <w:tblW w:w="10905" w:type="dxa"/>
        <w:tblInd w:w="-1026" w:type="dxa"/>
        <w:tblLook w:val="04A0"/>
      </w:tblPr>
      <w:tblGrid>
        <w:gridCol w:w="567"/>
        <w:gridCol w:w="482"/>
        <w:gridCol w:w="717"/>
        <w:gridCol w:w="717"/>
        <w:gridCol w:w="717"/>
        <w:gridCol w:w="626"/>
        <w:gridCol w:w="490"/>
        <w:gridCol w:w="626"/>
        <w:gridCol w:w="626"/>
        <w:gridCol w:w="606"/>
        <w:gridCol w:w="626"/>
        <w:gridCol w:w="626"/>
        <w:gridCol w:w="440"/>
        <w:gridCol w:w="626"/>
        <w:gridCol w:w="626"/>
        <w:gridCol w:w="626"/>
        <w:gridCol w:w="626"/>
        <w:gridCol w:w="535"/>
      </w:tblGrid>
      <w:tr w:rsidR="00C74804" w:rsidRPr="00C74804" w:rsidTr="00C74804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38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C74804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Ср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едний процент </w:t>
            </w: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 xml:space="preserve"> вып</w:t>
            </w: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олнения</w:t>
            </w:r>
          </w:p>
        </w:tc>
      </w:tr>
      <w:tr w:rsidR="00C74804" w:rsidRPr="00C74804" w:rsidTr="00C74804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чел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C74804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  <w:tr w:rsidR="00C74804" w:rsidRPr="00C74804" w:rsidTr="00C74804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C74804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«2»</w:t>
            </w:r>
          </w:p>
        </w:tc>
        <w:tc>
          <w:tcPr>
            <w:tcW w:w="4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22,22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33,33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22,22</w:t>
            </w:r>
          </w:p>
        </w:tc>
        <w:tc>
          <w:tcPr>
            <w:tcW w:w="4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6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22,22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55,56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44,44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11,11</w:t>
            </w:r>
          </w:p>
        </w:tc>
        <w:tc>
          <w:tcPr>
            <w:tcW w:w="5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5,56</w:t>
            </w:r>
          </w:p>
        </w:tc>
      </w:tr>
      <w:tr w:rsidR="00C74804" w:rsidRPr="00C74804" w:rsidTr="00C748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C74804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«3»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92,5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62,5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71,25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13,75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1,25</w:t>
            </w:r>
          </w:p>
        </w:tc>
      </w:tr>
      <w:tr w:rsidR="00C74804" w:rsidRPr="00C74804" w:rsidTr="00C748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C74804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«4»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20</w:t>
            </w:r>
          </w:p>
        </w:tc>
      </w:tr>
      <w:tr w:rsidR="00C74804" w:rsidRPr="00C74804" w:rsidTr="00C74804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C74804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lastRenderedPageBreak/>
              <w:t>«5»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4804" w:rsidRPr="00297700" w:rsidRDefault="00C74804" w:rsidP="00297700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</w:pPr>
            <w:r w:rsidRPr="00297700">
              <w:rPr>
                <w:rFonts w:eastAsia="Times New Roman" w:cs="Calibri"/>
                <w:color w:val="000000"/>
                <w:sz w:val="18"/>
                <w:szCs w:val="18"/>
                <w:lang w:eastAsia="ru-RU"/>
              </w:rPr>
              <w:t>62,5</w:t>
            </w:r>
          </w:p>
        </w:tc>
      </w:tr>
    </w:tbl>
    <w:p w:rsidR="00297700" w:rsidRDefault="00C74804" w:rsidP="00C7480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Кластеризация результатов по уровням подготовки</w:t>
      </w:r>
    </w:p>
    <w:tbl>
      <w:tblPr>
        <w:tblStyle w:val="a6"/>
        <w:tblW w:w="10967" w:type="dxa"/>
        <w:tblInd w:w="-1026" w:type="dxa"/>
        <w:tblLook w:val="04A0"/>
      </w:tblPr>
      <w:tblGrid>
        <w:gridCol w:w="2703"/>
        <w:gridCol w:w="1692"/>
        <w:gridCol w:w="4252"/>
        <w:gridCol w:w="2320"/>
      </w:tblGrid>
      <w:tr w:rsidR="00C74804" w:rsidRPr="00C74804" w:rsidTr="00833DB4">
        <w:tc>
          <w:tcPr>
            <w:tcW w:w="2703" w:type="dxa"/>
          </w:tcPr>
          <w:p w:rsidR="00C74804" w:rsidRPr="00C74804" w:rsidRDefault="00C74804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804">
              <w:rPr>
                <w:rFonts w:ascii="Times New Roman" w:hAnsi="Times New Roman"/>
                <w:sz w:val="24"/>
                <w:szCs w:val="24"/>
              </w:rPr>
              <w:t>Уровень подготовки</w:t>
            </w:r>
          </w:p>
        </w:tc>
        <w:tc>
          <w:tcPr>
            <w:tcW w:w="1692" w:type="dxa"/>
          </w:tcPr>
          <w:p w:rsidR="00C74804" w:rsidRPr="00C74804" w:rsidRDefault="00C74804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804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C74804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252" w:type="dxa"/>
          </w:tcPr>
          <w:p w:rsidR="00C74804" w:rsidRPr="00C74804" w:rsidRDefault="00C74804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804">
              <w:rPr>
                <w:rFonts w:ascii="Times New Roman" w:hAnsi="Times New Roman"/>
                <w:sz w:val="24"/>
                <w:szCs w:val="24"/>
              </w:rPr>
              <w:t>Перечень типичных затруднений</w:t>
            </w:r>
          </w:p>
        </w:tc>
        <w:tc>
          <w:tcPr>
            <w:tcW w:w="2320" w:type="dxa"/>
          </w:tcPr>
          <w:p w:rsidR="00C74804" w:rsidRPr="00C74804" w:rsidRDefault="00C74804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804">
              <w:rPr>
                <w:rFonts w:ascii="Times New Roman" w:hAnsi="Times New Roman"/>
                <w:sz w:val="24"/>
                <w:szCs w:val="24"/>
              </w:rPr>
              <w:t>Меры коррекции, ответственные</w:t>
            </w:r>
          </w:p>
        </w:tc>
      </w:tr>
      <w:tr w:rsidR="0098196A" w:rsidRPr="00C74804" w:rsidTr="009669C7">
        <w:tc>
          <w:tcPr>
            <w:tcW w:w="2703" w:type="dxa"/>
            <w:vMerge w:val="restart"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74804">
              <w:rPr>
                <w:rFonts w:ascii="Times New Roman" w:hAnsi="Times New Roman"/>
                <w:sz w:val="24"/>
                <w:szCs w:val="24"/>
              </w:rPr>
              <w:t>Неудовлетворительный</w:t>
            </w:r>
            <w:proofErr w:type="gramEnd"/>
            <w:r w:rsidRPr="00C74804">
              <w:rPr>
                <w:rFonts w:ascii="Times New Roman" w:hAnsi="Times New Roman"/>
                <w:sz w:val="24"/>
                <w:szCs w:val="24"/>
              </w:rPr>
              <w:t>, отметк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 xml:space="preserve"> «2»</w:t>
            </w:r>
          </w:p>
        </w:tc>
        <w:tc>
          <w:tcPr>
            <w:tcW w:w="1692" w:type="dxa"/>
            <w:vMerge w:val="restart"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bottom"/>
          </w:tcPr>
          <w:p w:rsidR="0098196A" w:rsidRPr="00FE2FB9" w:rsidRDefault="0098196A" w:rsidP="00833DB4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1. Оперировать на базовом уровне понятиями «обыкновенная дробь», «смешанное число»</w:t>
            </w:r>
          </w:p>
        </w:tc>
        <w:tc>
          <w:tcPr>
            <w:tcW w:w="2320" w:type="dxa"/>
            <w:vMerge w:val="restart"/>
          </w:tcPr>
          <w:p w:rsidR="0098196A" w:rsidRDefault="0098196A" w:rsidP="00981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скорректировать рабочую программу в соответствии с выявленными типичными затруднениями</w:t>
            </w:r>
          </w:p>
          <w:p w:rsidR="0098196A" w:rsidRDefault="0098196A" w:rsidP="00981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разработать план дополнительных занятий для оказания индивидуальной помощи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слабоуспевающим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обучающимся</w:t>
            </w:r>
          </w:p>
          <w:p w:rsidR="0098196A" w:rsidRDefault="0098196A" w:rsidP="00981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проводить регулярный мониторинг результатов работы по ликвидации проблемных зон в математической подготовке обучающихся</w:t>
            </w:r>
          </w:p>
          <w:p w:rsidR="0098196A" w:rsidRDefault="0098196A" w:rsidP="0098196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4.сформировать контрольные работы на основе КИМ ВПР</w:t>
            </w:r>
            <w:r w:rsidR="00E212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1245" w:rsidRPr="00B25B5D"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содержащие задания, вызвавшие особые затруднения при выполнении ВПР</w:t>
            </w:r>
          </w:p>
          <w:p w:rsidR="00E21245" w:rsidRDefault="00E21245" w:rsidP="0098196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Отв. Рук ШМО </w:t>
            </w:r>
          </w:p>
          <w:p w:rsidR="00E21245" w:rsidRPr="00C74804" w:rsidRDefault="00E21245" w:rsidP="009819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 w:bidi="ru-RU"/>
              </w:rPr>
              <w:t>Гневашева М.П.</w:t>
            </w: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4.</w:t>
            </w: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Записывать числовые значения реальных величин с использованием разных систем измерения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5. Решать задачи на покупки; находить процент от числа, число по проценту от него, процентное отношение двух чисел, процентное снижение или процентное повышение величины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8. Строить график линейной функции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9. решать системы несложных линейных уравнений / решать линейные уравнения и уравнения, сводимые к 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линейным</w:t>
            </w:r>
            <w:proofErr w:type="gramEnd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, с помощью тождественных преобразований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10. 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11. 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 w:val="restart"/>
          </w:tcPr>
          <w:p w:rsidR="0098196A" w:rsidRPr="00C74804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>довлетворительный</w:t>
            </w:r>
            <w:proofErr w:type="gramEnd"/>
            <w:r w:rsidRPr="00C74804">
              <w:rPr>
                <w:rFonts w:ascii="Times New Roman" w:hAnsi="Times New Roman"/>
                <w:sz w:val="24"/>
                <w:szCs w:val="24"/>
              </w:rPr>
              <w:t>, отметк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2" w:type="dxa"/>
            <w:vMerge w:val="restart"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8. Строить график линейной функции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10. 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11. Выполнять несложные преобразования выражений: раскрывать скобки, приводить подобные слагаемые, использовать формулы сокращённого умножения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 w:val="restart"/>
          </w:tcPr>
          <w:p w:rsidR="0098196A" w:rsidRDefault="0098196A" w:rsidP="009669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Хороший,</w:t>
            </w:r>
          </w:p>
          <w:p w:rsidR="0098196A" w:rsidRPr="00C74804" w:rsidRDefault="0098196A" w:rsidP="009669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>отметк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2" w:type="dxa"/>
            <w:vMerge w:val="restart"/>
          </w:tcPr>
          <w:p w:rsidR="0098196A" w:rsidRPr="00C74804" w:rsidRDefault="0098196A" w:rsidP="00966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Строить график линейной функции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9669C7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10. решать задачи на основе рассмотрения реальных ситуаций, в которых не требуется точный вычислительный результат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  <w:vMerge/>
          </w:tcPr>
          <w:p w:rsidR="0098196A" w:rsidRDefault="0098196A" w:rsidP="00833DB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2" w:type="dxa"/>
            <w:vMerge/>
          </w:tcPr>
          <w:p w:rsidR="0098196A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Align w:val="bottom"/>
          </w:tcPr>
          <w:p w:rsidR="0098196A" w:rsidRPr="00FE2FB9" w:rsidRDefault="0098196A" w:rsidP="00DB736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16. </w:t>
            </w:r>
            <w:proofErr w:type="gramStart"/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Решать задачи разных типов (на работу, покупки, движение</w:t>
            </w:r>
            <w:proofErr w:type="gramEnd"/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196A" w:rsidRPr="00C74804" w:rsidTr="009669C7">
        <w:tc>
          <w:tcPr>
            <w:tcW w:w="2703" w:type="dxa"/>
          </w:tcPr>
          <w:p w:rsidR="0098196A" w:rsidRDefault="0098196A" w:rsidP="009669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Отличный,</w:t>
            </w:r>
          </w:p>
          <w:p w:rsidR="0098196A" w:rsidRDefault="0098196A" w:rsidP="009669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>отметк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7480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92" w:type="dxa"/>
          </w:tcPr>
          <w:p w:rsidR="0098196A" w:rsidRPr="00C74804" w:rsidRDefault="0098196A" w:rsidP="009669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bottom"/>
          </w:tcPr>
          <w:p w:rsidR="0098196A" w:rsidRPr="00FE2FB9" w:rsidRDefault="0098196A" w:rsidP="0002249D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E2FB9">
              <w:rPr>
                <w:rFonts w:ascii="Times New Roman" w:eastAsia="Times New Roman" w:hAnsi="Times New Roman"/>
                <w:color w:val="000000"/>
                <w:lang w:eastAsia="ru-RU"/>
              </w:rPr>
              <w:t>16. Решать задачи разных типов (на работу, покупки, движение) / решать простые и сложные задачи разных типов, выбирать соответствующие уравнения или системы уравнений для составления математической модели заданной реальной ситуации или прикладной задачи</w:t>
            </w:r>
          </w:p>
        </w:tc>
        <w:tc>
          <w:tcPr>
            <w:tcW w:w="2320" w:type="dxa"/>
            <w:vMerge/>
          </w:tcPr>
          <w:p w:rsidR="0098196A" w:rsidRPr="00C74804" w:rsidRDefault="0098196A" w:rsidP="00C74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4804" w:rsidRDefault="00C74804" w:rsidP="00C74804">
      <w:pPr>
        <w:jc w:val="center"/>
        <w:rPr>
          <w:rFonts w:ascii="Times New Roman" w:hAnsi="Times New Roman"/>
          <w:b/>
          <w:sz w:val="24"/>
          <w:szCs w:val="24"/>
        </w:rPr>
      </w:pPr>
    </w:p>
    <w:p w:rsidR="00B25B5D" w:rsidRPr="00B25B5D" w:rsidRDefault="00B25B5D" w:rsidP="00B25B5D">
      <w:pPr>
        <w:keepNext/>
        <w:keepLines/>
        <w:spacing w:after="0" w:line="360" w:lineRule="auto"/>
        <w:ind w:left="400"/>
        <w:rPr>
          <w:rFonts w:ascii="Times New Roman" w:hAnsi="Times New Roman"/>
          <w:sz w:val="24"/>
          <w:szCs w:val="24"/>
        </w:rPr>
      </w:pPr>
      <w:bookmarkStart w:id="0" w:name="bookmark0"/>
      <w:r w:rsidRPr="00B25B5D">
        <w:rPr>
          <w:rStyle w:val="1"/>
          <w:rFonts w:eastAsia="Calibri"/>
          <w:bCs w:val="0"/>
          <w:u w:val="none"/>
        </w:rPr>
        <w:t>Основные выводы</w:t>
      </w:r>
      <w:bookmarkEnd w:id="0"/>
      <w:r w:rsidRPr="00B25B5D">
        <w:rPr>
          <w:rStyle w:val="1"/>
          <w:rFonts w:eastAsia="Calibri"/>
          <w:b w:val="0"/>
          <w:bCs w:val="0"/>
          <w:u w:val="none"/>
        </w:rPr>
        <w:t>:</w:t>
      </w:r>
    </w:p>
    <w:p w:rsidR="00B25B5D" w:rsidRPr="00B25B5D" w:rsidRDefault="00B25B5D" w:rsidP="00B25B5D">
      <w:pPr>
        <w:pStyle w:val="20"/>
        <w:shd w:val="clear" w:color="auto" w:fill="auto"/>
        <w:spacing w:line="360" w:lineRule="auto"/>
        <w:ind w:left="400" w:firstLine="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 xml:space="preserve">1 .Обучающиеся </w:t>
      </w:r>
      <w:r>
        <w:rPr>
          <w:color w:val="000000"/>
          <w:szCs w:val="24"/>
          <w:lang w:eastAsia="ru-RU" w:bidi="ru-RU"/>
        </w:rPr>
        <w:t>8</w:t>
      </w:r>
      <w:r w:rsidRPr="00B25B5D">
        <w:rPr>
          <w:color w:val="000000"/>
          <w:szCs w:val="24"/>
          <w:lang w:eastAsia="ru-RU" w:bidi="ru-RU"/>
        </w:rPr>
        <w:t>-х классов показали, что в основном владеют</w:t>
      </w:r>
      <w:r>
        <w:rPr>
          <w:color w:val="000000"/>
          <w:szCs w:val="24"/>
          <w:lang w:eastAsia="ru-RU" w:bidi="ru-RU"/>
        </w:rPr>
        <w:t xml:space="preserve"> </w:t>
      </w:r>
      <w:r w:rsidRPr="00B25B5D">
        <w:rPr>
          <w:color w:val="000000"/>
          <w:szCs w:val="24"/>
          <w:lang w:eastAsia="ru-RU" w:bidi="ru-RU"/>
        </w:rPr>
        <w:t>основными умениями и видами деятельности, необходимыми для продолжения обучения в основной школе.</w:t>
      </w:r>
    </w:p>
    <w:p w:rsidR="00B25B5D" w:rsidRPr="00B25B5D" w:rsidRDefault="00B25B5D" w:rsidP="00B25B5D">
      <w:pPr>
        <w:pStyle w:val="20"/>
        <w:numPr>
          <w:ilvl w:val="0"/>
          <w:numId w:val="1"/>
        </w:numPr>
        <w:shd w:val="clear" w:color="auto" w:fill="auto"/>
        <w:tabs>
          <w:tab w:val="left" w:pos="717"/>
        </w:tabs>
        <w:spacing w:line="360" w:lineRule="auto"/>
        <w:ind w:left="400" w:firstLine="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 xml:space="preserve">Уровень владения математическими умениями и видами деятельности обучающихся </w:t>
      </w:r>
      <w:r>
        <w:rPr>
          <w:color w:val="000000"/>
          <w:szCs w:val="24"/>
          <w:lang w:eastAsia="ru-RU" w:bidi="ru-RU"/>
        </w:rPr>
        <w:t>8</w:t>
      </w:r>
      <w:r w:rsidRPr="00B25B5D">
        <w:rPr>
          <w:color w:val="000000"/>
          <w:szCs w:val="24"/>
          <w:lang w:eastAsia="ru-RU" w:bidi="ru-RU"/>
        </w:rPr>
        <w:t>-х классов в основном соответствует</w:t>
      </w:r>
      <w:r w:rsidR="00ED378E">
        <w:rPr>
          <w:color w:val="000000"/>
          <w:szCs w:val="24"/>
          <w:lang w:eastAsia="ru-RU" w:bidi="ru-RU"/>
        </w:rPr>
        <w:t xml:space="preserve"> т</w:t>
      </w:r>
      <w:r w:rsidRPr="00B25B5D">
        <w:rPr>
          <w:color w:val="000000"/>
          <w:szCs w:val="24"/>
          <w:lang w:eastAsia="ru-RU" w:bidi="ru-RU"/>
        </w:rPr>
        <w:t xml:space="preserve">ребованиям ФГОС и ООП </w:t>
      </w:r>
      <w:r w:rsidR="00ED378E">
        <w:rPr>
          <w:color w:val="000000"/>
          <w:szCs w:val="24"/>
          <w:lang w:eastAsia="ru-RU" w:bidi="ru-RU"/>
        </w:rPr>
        <w:t>О</w:t>
      </w:r>
      <w:r w:rsidRPr="00B25B5D">
        <w:rPr>
          <w:color w:val="000000"/>
          <w:szCs w:val="24"/>
          <w:lang w:eastAsia="ru-RU" w:bidi="ru-RU"/>
        </w:rPr>
        <w:t>ОО.</w:t>
      </w:r>
    </w:p>
    <w:p w:rsidR="00B25B5D" w:rsidRPr="00B25B5D" w:rsidRDefault="00B25B5D" w:rsidP="00B25B5D">
      <w:pPr>
        <w:pStyle w:val="20"/>
        <w:numPr>
          <w:ilvl w:val="0"/>
          <w:numId w:val="1"/>
        </w:numPr>
        <w:shd w:val="clear" w:color="auto" w:fill="auto"/>
        <w:tabs>
          <w:tab w:val="left" w:pos="712"/>
        </w:tabs>
        <w:spacing w:line="360" w:lineRule="auto"/>
        <w:ind w:left="400" w:firstLine="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>Учащиеся в большинстве своем подтвердили</w:t>
      </w:r>
      <w:r w:rsidR="00ED378E">
        <w:rPr>
          <w:color w:val="000000"/>
          <w:szCs w:val="24"/>
          <w:lang w:eastAsia="ru-RU" w:bidi="ru-RU"/>
        </w:rPr>
        <w:t xml:space="preserve"> </w:t>
      </w:r>
      <w:r w:rsidRPr="00B25B5D">
        <w:rPr>
          <w:color w:val="000000"/>
          <w:szCs w:val="24"/>
          <w:lang w:eastAsia="ru-RU" w:bidi="ru-RU"/>
        </w:rPr>
        <w:t xml:space="preserve">свои годовые отметки по математике за </w:t>
      </w:r>
      <w:r w:rsidR="00ED378E">
        <w:rPr>
          <w:color w:val="000000"/>
          <w:szCs w:val="24"/>
          <w:lang w:eastAsia="ru-RU" w:bidi="ru-RU"/>
        </w:rPr>
        <w:t>7</w:t>
      </w:r>
      <w:r w:rsidRPr="00B25B5D">
        <w:rPr>
          <w:color w:val="000000"/>
          <w:szCs w:val="24"/>
          <w:lang w:eastAsia="ru-RU" w:bidi="ru-RU"/>
        </w:rPr>
        <w:t xml:space="preserve"> класс.</w:t>
      </w:r>
    </w:p>
    <w:p w:rsidR="00B25B5D" w:rsidRPr="00B25B5D" w:rsidRDefault="00B25B5D" w:rsidP="00B25B5D">
      <w:pPr>
        <w:keepNext/>
        <w:keepLines/>
        <w:spacing w:after="0" w:line="360" w:lineRule="auto"/>
        <w:ind w:left="400"/>
        <w:rPr>
          <w:rFonts w:ascii="Times New Roman" w:hAnsi="Times New Roman"/>
          <w:sz w:val="24"/>
          <w:szCs w:val="24"/>
        </w:rPr>
      </w:pPr>
      <w:bookmarkStart w:id="1" w:name="bookmark1"/>
      <w:r w:rsidRPr="00ED378E">
        <w:rPr>
          <w:rFonts w:ascii="Times New Roman" w:hAnsi="Times New Roman"/>
          <w:b/>
          <w:color w:val="000000"/>
          <w:sz w:val="24"/>
          <w:szCs w:val="24"/>
          <w:lang w:eastAsia="ru-RU" w:bidi="ru-RU"/>
        </w:rPr>
        <w:t>Предложения</w:t>
      </w:r>
      <w:proofErr w:type="gramStart"/>
      <w:r w:rsidRPr="00B25B5D">
        <w:rPr>
          <w:rFonts w:ascii="Times New Roman" w:hAnsi="Times New Roman"/>
          <w:color w:val="000000"/>
          <w:sz w:val="24"/>
          <w:szCs w:val="24"/>
          <w:lang w:eastAsia="ru-RU" w:bidi="ru-RU"/>
        </w:rPr>
        <w:t xml:space="preserve"> :</w:t>
      </w:r>
      <w:bookmarkEnd w:id="1"/>
      <w:proofErr w:type="gramEnd"/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>Учител</w:t>
      </w:r>
      <w:r w:rsidR="00ED378E">
        <w:rPr>
          <w:color w:val="000000"/>
          <w:szCs w:val="24"/>
          <w:lang w:eastAsia="ru-RU" w:bidi="ru-RU"/>
        </w:rPr>
        <w:t>ям</w:t>
      </w:r>
      <w:r w:rsidRPr="00B25B5D">
        <w:rPr>
          <w:color w:val="000000"/>
          <w:szCs w:val="24"/>
          <w:lang w:eastAsia="ru-RU" w:bidi="ru-RU"/>
        </w:rPr>
        <w:t>-предметник</w:t>
      </w:r>
      <w:r w:rsidR="00ED378E">
        <w:rPr>
          <w:color w:val="000000"/>
          <w:szCs w:val="24"/>
          <w:lang w:eastAsia="ru-RU" w:bidi="ru-RU"/>
        </w:rPr>
        <w:t>ам</w:t>
      </w:r>
      <w:r w:rsidRPr="00B25B5D">
        <w:rPr>
          <w:color w:val="000000"/>
          <w:szCs w:val="24"/>
          <w:lang w:eastAsia="ru-RU" w:bidi="ru-RU"/>
        </w:rPr>
        <w:t xml:space="preserve"> разработать, подобрать и включить в учебный материал уроков задания на формирование соответствующих планируемых результатов с теми умениями и видами деятельности, которые по результатам ВПР в </w:t>
      </w:r>
      <w:r w:rsidR="00ED378E">
        <w:rPr>
          <w:color w:val="000000"/>
          <w:szCs w:val="24"/>
          <w:lang w:eastAsia="ru-RU" w:bidi="ru-RU"/>
        </w:rPr>
        <w:t>8</w:t>
      </w:r>
      <w:r w:rsidRPr="00B25B5D">
        <w:rPr>
          <w:color w:val="000000"/>
          <w:szCs w:val="24"/>
          <w:lang w:eastAsia="ru-RU" w:bidi="ru-RU"/>
        </w:rPr>
        <w:t>-х классах были выявлены как проблемные.</w:t>
      </w:r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>В рамках курса внеурочной деятельности предусмотреть использование заданий на формирование и развитие несформированных умений и видов деятельности, выявленных в ходе ВПР.</w:t>
      </w:r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 xml:space="preserve">Подобрать и применять на уроках и </w:t>
      </w:r>
      <w:proofErr w:type="gramStart"/>
      <w:r w:rsidRPr="00B25B5D">
        <w:rPr>
          <w:color w:val="000000"/>
          <w:szCs w:val="24"/>
          <w:lang w:eastAsia="ru-RU" w:bidi="ru-RU"/>
        </w:rPr>
        <w:t>во</w:t>
      </w:r>
      <w:proofErr w:type="gramEnd"/>
      <w:r w:rsidRPr="00B25B5D">
        <w:rPr>
          <w:color w:val="000000"/>
          <w:szCs w:val="24"/>
          <w:lang w:eastAsia="ru-RU" w:bidi="ru-RU"/>
        </w:rPr>
        <w:t xml:space="preserve"> неурочной деятельности задания на формирование несформированных УУД.</w:t>
      </w:r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proofErr w:type="gramStart"/>
      <w:r w:rsidRPr="00B25B5D">
        <w:rPr>
          <w:color w:val="000000"/>
          <w:szCs w:val="24"/>
          <w:lang w:eastAsia="ru-RU" w:bidi="ru-RU"/>
        </w:rPr>
        <w:t>Разработать и реализовать на дополнительных занятиях программу индивидуальной помощи слабоуспевающим обучающимся, получившим по результатам ВПР неудовлетворительную отметку.</w:t>
      </w:r>
      <w:proofErr w:type="gramEnd"/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 xml:space="preserve">Проводить систематическую работу по эффективному формированию предметных и </w:t>
      </w:r>
      <w:proofErr w:type="spellStart"/>
      <w:r w:rsidRPr="00B25B5D">
        <w:rPr>
          <w:color w:val="000000"/>
          <w:szCs w:val="24"/>
          <w:lang w:eastAsia="ru-RU" w:bidi="ru-RU"/>
        </w:rPr>
        <w:t>метапредметных</w:t>
      </w:r>
      <w:proofErr w:type="spellEnd"/>
      <w:r w:rsidRPr="00B25B5D">
        <w:rPr>
          <w:color w:val="000000"/>
          <w:szCs w:val="24"/>
          <w:lang w:eastAsia="ru-RU" w:bidi="ru-RU"/>
        </w:rPr>
        <w:t xml:space="preserve"> результатов обучения в соответствии с ФГОС и ООП ООО.</w:t>
      </w:r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>Проводить регулярный мониторинг результатов работы по ликвидации проблемных зон в математической подготовке обучающихся.</w:t>
      </w:r>
    </w:p>
    <w:p w:rsidR="00B25B5D" w:rsidRPr="00B25B5D" w:rsidRDefault="00B25B5D" w:rsidP="00B25B5D">
      <w:pPr>
        <w:pStyle w:val="20"/>
        <w:numPr>
          <w:ilvl w:val="0"/>
          <w:numId w:val="2"/>
        </w:numPr>
        <w:shd w:val="clear" w:color="auto" w:fill="auto"/>
        <w:tabs>
          <w:tab w:val="left" w:pos="360"/>
        </w:tabs>
        <w:spacing w:line="360" w:lineRule="auto"/>
        <w:ind w:left="400"/>
        <w:rPr>
          <w:szCs w:val="24"/>
        </w:rPr>
      </w:pPr>
      <w:r w:rsidRPr="00B25B5D">
        <w:rPr>
          <w:color w:val="000000"/>
          <w:szCs w:val="24"/>
          <w:lang w:eastAsia="ru-RU" w:bidi="ru-RU"/>
        </w:rPr>
        <w:t xml:space="preserve">Сформировать контрольные работы на основе КИМ ВПР, содержащие задания, вызвавшие особые затруднения при выполнении ВПР с целью определения уровня достижения планируемых результатов ФГОС и ООП </w:t>
      </w:r>
      <w:r w:rsidR="00ED378E">
        <w:rPr>
          <w:color w:val="000000"/>
          <w:szCs w:val="24"/>
          <w:lang w:eastAsia="ru-RU" w:bidi="ru-RU"/>
        </w:rPr>
        <w:t>О</w:t>
      </w:r>
      <w:r w:rsidRPr="00B25B5D">
        <w:rPr>
          <w:color w:val="000000"/>
          <w:szCs w:val="24"/>
          <w:lang w:eastAsia="ru-RU" w:bidi="ru-RU"/>
        </w:rPr>
        <w:t>ОО.</w:t>
      </w:r>
    </w:p>
    <w:p w:rsidR="00B25B5D" w:rsidRPr="00251166" w:rsidRDefault="00B25B5D" w:rsidP="00B25B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sectPr w:rsidR="00B25B5D" w:rsidRPr="00251166" w:rsidSect="00C7480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24F" w:rsidRDefault="005E224F" w:rsidP="00251166">
      <w:pPr>
        <w:spacing w:after="0" w:line="240" w:lineRule="auto"/>
      </w:pPr>
      <w:r>
        <w:separator/>
      </w:r>
    </w:p>
  </w:endnote>
  <w:endnote w:type="continuationSeparator" w:id="0">
    <w:p w:rsidR="005E224F" w:rsidRDefault="005E224F" w:rsidP="00251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B3" w:rsidRDefault="006F7CB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54869"/>
      <w:docPartObj>
        <w:docPartGallery w:val="Page Numbers (Bottom of Page)"/>
        <w:docPartUnique/>
      </w:docPartObj>
    </w:sdtPr>
    <w:sdtContent>
      <w:p w:rsidR="006F7CB3" w:rsidRDefault="007618EB">
        <w:pPr>
          <w:pStyle w:val="a9"/>
          <w:jc w:val="right"/>
        </w:pPr>
        <w:fldSimple w:instr=" PAGE   \* MERGEFORMAT ">
          <w:r w:rsidR="00B37A99">
            <w:rPr>
              <w:noProof/>
            </w:rPr>
            <w:t>13</w:t>
          </w:r>
        </w:fldSimple>
      </w:p>
    </w:sdtContent>
  </w:sdt>
  <w:p w:rsidR="006F7CB3" w:rsidRDefault="006F7CB3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B3" w:rsidRDefault="006F7CB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24F" w:rsidRDefault="005E224F" w:rsidP="00251166">
      <w:pPr>
        <w:spacing w:after="0" w:line="240" w:lineRule="auto"/>
      </w:pPr>
      <w:r>
        <w:separator/>
      </w:r>
    </w:p>
  </w:footnote>
  <w:footnote w:type="continuationSeparator" w:id="0">
    <w:p w:rsidR="005E224F" w:rsidRDefault="005E224F" w:rsidP="00251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B3" w:rsidRDefault="006F7CB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B3" w:rsidRDefault="006F7CB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B3" w:rsidRDefault="006F7C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5DCC"/>
    <w:multiLevelType w:val="multilevel"/>
    <w:tmpl w:val="6478BE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500525"/>
    <w:multiLevelType w:val="multilevel"/>
    <w:tmpl w:val="26DE56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323E4C"/>
    <w:rsid w:val="00017136"/>
    <w:rsid w:val="0002249D"/>
    <w:rsid w:val="00024EB8"/>
    <w:rsid w:val="00031D18"/>
    <w:rsid w:val="00032481"/>
    <w:rsid w:val="0003364A"/>
    <w:rsid w:val="000442D6"/>
    <w:rsid w:val="00045114"/>
    <w:rsid w:val="00061DD1"/>
    <w:rsid w:val="00063376"/>
    <w:rsid w:val="000636F1"/>
    <w:rsid w:val="00075E58"/>
    <w:rsid w:val="00077F7E"/>
    <w:rsid w:val="000817F7"/>
    <w:rsid w:val="000906E6"/>
    <w:rsid w:val="00091945"/>
    <w:rsid w:val="000A0E19"/>
    <w:rsid w:val="000A2993"/>
    <w:rsid w:val="000A4F2B"/>
    <w:rsid w:val="000B32F5"/>
    <w:rsid w:val="000B5FE5"/>
    <w:rsid w:val="000C1AE5"/>
    <w:rsid w:val="000C2059"/>
    <w:rsid w:val="000C6A60"/>
    <w:rsid w:val="000D3CED"/>
    <w:rsid w:val="000D59F1"/>
    <w:rsid w:val="000E279A"/>
    <w:rsid w:val="000E4E5D"/>
    <w:rsid w:val="000E7FE6"/>
    <w:rsid w:val="000F217E"/>
    <w:rsid w:val="000F22F6"/>
    <w:rsid w:val="000F2759"/>
    <w:rsid w:val="000F542B"/>
    <w:rsid w:val="00110D70"/>
    <w:rsid w:val="0011305D"/>
    <w:rsid w:val="00121E90"/>
    <w:rsid w:val="00122579"/>
    <w:rsid w:val="001430E1"/>
    <w:rsid w:val="00153A48"/>
    <w:rsid w:val="00155D1A"/>
    <w:rsid w:val="0016709F"/>
    <w:rsid w:val="00170589"/>
    <w:rsid w:val="00173A3B"/>
    <w:rsid w:val="00181001"/>
    <w:rsid w:val="001A23B0"/>
    <w:rsid w:val="001A4085"/>
    <w:rsid w:val="001A7FDE"/>
    <w:rsid w:val="001B3A2E"/>
    <w:rsid w:val="001B46AD"/>
    <w:rsid w:val="001B53BB"/>
    <w:rsid w:val="001B70AD"/>
    <w:rsid w:val="001C0FEC"/>
    <w:rsid w:val="001C1CDB"/>
    <w:rsid w:val="001C395C"/>
    <w:rsid w:val="001C5538"/>
    <w:rsid w:val="001E1343"/>
    <w:rsid w:val="001E29D6"/>
    <w:rsid w:val="001E31F8"/>
    <w:rsid w:val="001F5DB5"/>
    <w:rsid w:val="002008A3"/>
    <w:rsid w:val="0020307B"/>
    <w:rsid w:val="00203374"/>
    <w:rsid w:val="00203A4A"/>
    <w:rsid w:val="002058C5"/>
    <w:rsid w:val="00214D70"/>
    <w:rsid w:val="00217C3B"/>
    <w:rsid w:val="00222025"/>
    <w:rsid w:val="002274E8"/>
    <w:rsid w:val="002303CB"/>
    <w:rsid w:val="00235748"/>
    <w:rsid w:val="00240BC2"/>
    <w:rsid w:val="00241E2B"/>
    <w:rsid w:val="0024412D"/>
    <w:rsid w:val="0024456E"/>
    <w:rsid w:val="00247E5D"/>
    <w:rsid w:val="002510D3"/>
    <w:rsid w:val="00251166"/>
    <w:rsid w:val="0026043B"/>
    <w:rsid w:val="00271F37"/>
    <w:rsid w:val="002736C3"/>
    <w:rsid w:val="002777B1"/>
    <w:rsid w:val="0028057E"/>
    <w:rsid w:val="00297700"/>
    <w:rsid w:val="002A3719"/>
    <w:rsid w:val="002A4440"/>
    <w:rsid w:val="002A6A8C"/>
    <w:rsid w:val="002A7A2E"/>
    <w:rsid w:val="002A7F3D"/>
    <w:rsid w:val="002E6A0A"/>
    <w:rsid w:val="002F08CE"/>
    <w:rsid w:val="002F0C64"/>
    <w:rsid w:val="002F37C5"/>
    <w:rsid w:val="002F4149"/>
    <w:rsid w:val="002F534F"/>
    <w:rsid w:val="002F5546"/>
    <w:rsid w:val="0030246E"/>
    <w:rsid w:val="0030288F"/>
    <w:rsid w:val="00303824"/>
    <w:rsid w:val="0030735B"/>
    <w:rsid w:val="00312C0E"/>
    <w:rsid w:val="00320618"/>
    <w:rsid w:val="003208D2"/>
    <w:rsid w:val="0032159E"/>
    <w:rsid w:val="00323E4C"/>
    <w:rsid w:val="0032748D"/>
    <w:rsid w:val="00327A05"/>
    <w:rsid w:val="00331D5B"/>
    <w:rsid w:val="003347B3"/>
    <w:rsid w:val="00335492"/>
    <w:rsid w:val="003365FD"/>
    <w:rsid w:val="00343374"/>
    <w:rsid w:val="003437E9"/>
    <w:rsid w:val="00343DD7"/>
    <w:rsid w:val="0034741A"/>
    <w:rsid w:val="00350E47"/>
    <w:rsid w:val="00356571"/>
    <w:rsid w:val="00363E8E"/>
    <w:rsid w:val="00364449"/>
    <w:rsid w:val="00364CDA"/>
    <w:rsid w:val="00366FE6"/>
    <w:rsid w:val="00367225"/>
    <w:rsid w:val="00373C82"/>
    <w:rsid w:val="00377464"/>
    <w:rsid w:val="003839FB"/>
    <w:rsid w:val="00385CCE"/>
    <w:rsid w:val="00386F38"/>
    <w:rsid w:val="00391A10"/>
    <w:rsid w:val="0039329A"/>
    <w:rsid w:val="003A120D"/>
    <w:rsid w:val="003A1CCF"/>
    <w:rsid w:val="003A1E2A"/>
    <w:rsid w:val="003A56CA"/>
    <w:rsid w:val="003B05BD"/>
    <w:rsid w:val="003D03B3"/>
    <w:rsid w:val="003D306A"/>
    <w:rsid w:val="003D31B9"/>
    <w:rsid w:val="003D3EB3"/>
    <w:rsid w:val="003D64B3"/>
    <w:rsid w:val="003D6695"/>
    <w:rsid w:val="003D7CC4"/>
    <w:rsid w:val="003E6444"/>
    <w:rsid w:val="003F25EA"/>
    <w:rsid w:val="003F6D73"/>
    <w:rsid w:val="0040697A"/>
    <w:rsid w:val="00414155"/>
    <w:rsid w:val="004231B6"/>
    <w:rsid w:val="00424B24"/>
    <w:rsid w:val="00427762"/>
    <w:rsid w:val="004358A8"/>
    <w:rsid w:val="004361E8"/>
    <w:rsid w:val="004378EF"/>
    <w:rsid w:val="00440956"/>
    <w:rsid w:val="0044284E"/>
    <w:rsid w:val="00442A55"/>
    <w:rsid w:val="00443367"/>
    <w:rsid w:val="004510F8"/>
    <w:rsid w:val="00456F2C"/>
    <w:rsid w:val="00462151"/>
    <w:rsid w:val="00467744"/>
    <w:rsid w:val="00474BF0"/>
    <w:rsid w:val="00481742"/>
    <w:rsid w:val="00487196"/>
    <w:rsid w:val="00495337"/>
    <w:rsid w:val="004A3260"/>
    <w:rsid w:val="004B3B42"/>
    <w:rsid w:val="004D47D1"/>
    <w:rsid w:val="004D5632"/>
    <w:rsid w:val="004E0F3E"/>
    <w:rsid w:val="004E55A6"/>
    <w:rsid w:val="004E5CAE"/>
    <w:rsid w:val="004F5041"/>
    <w:rsid w:val="0050621D"/>
    <w:rsid w:val="005119A5"/>
    <w:rsid w:val="00516CCE"/>
    <w:rsid w:val="005211C0"/>
    <w:rsid w:val="00524D4B"/>
    <w:rsid w:val="00530614"/>
    <w:rsid w:val="00530B0B"/>
    <w:rsid w:val="005315C8"/>
    <w:rsid w:val="00534D84"/>
    <w:rsid w:val="00536F92"/>
    <w:rsid w:val="00537291"/>
    <w:rsid w:val="00537E2F"/>
    <w:rsid w:val="005456DF"/>
    <w:rsid w:val="00552712"/>
    <w:rsid w:val="00557BFA"/>
    <w:rsid w:val="005627F4"/>
    <w:rsid w:val="0056351D"/>
    <w:rsid w:val="0057164C"/>
    <w:rsid w:val="005740F0"/>
    <w:rsid w:val="00583CC0"/>
    <w:rsid w:val="005850E3"/>
    <w:rsid w:val="00586D8C"/>
    <w:rsid w:val="00587E22"/>
    <w:rsid w:val="0059174F"/>
    <w:rsid w:val="0059190A"/>
    <w:rsid w:val="005A5ABA"/>
    <w:rsid w:val="005B3D86"/>
    <w:rsid w:val="005B3DC7"/>
    <w:rsid w:val="005C20B2"/>
    <w:rsid w:val="005D1257"/>
    <w:rsid w:val="005D1812"/>
    <w:rsid w:val="005D335B"/>
    <w:rsid w:val="005D5705"/>
    <w:rsid w:val="005E224F"/>
    <w:rsid w:val="005E7324"/>
    <w:rsid w:val="005F2AB0"/>
    <w:rsid w:val="005F4679"/>
    <w:rsid w:val="00606B7C"/>
    <w:rsid w:val="00607832"/>
    <w:rsid w:val="0061278D"/>
    <w:rsid w:val="0061312B"/>
    <w:rsid w:val="006161AB"/>
    <w:rsid w:val="00620E36"/>
    <w:rsid w:val="00621903"/>
    <w:rsid w:val="006232C2"/>
    <w:rsid w:val="00623962"/>
    <w:rsid w:val="00624862"/>
    <w:rsid w:val="0062719A"/>
    <w:rsid w:val="006275DE"/>
    <w:rsid w:val="006348BE"/>
    <w:rsid w:val="00640153"/>
    <w:rsid w:val="0064681B"/>
    <w:rsid w:val="00650C60"/>
    <w:rsid w:val="006544EA"/>
    <w:rsid w:val="0065611C"/>
    <w:rsid w:val="006564C5"/>
    <w:rsid w:val="00660FE8"/>
    <w:rsid w:val="006661FB"/>
    <w:rsid w:val="00673977"/>
    <w:rsid w:val="006752D7"/>
    <w:rsid w:val="00675F8C"/>
    <w:rsid w:val="00681574"/>
    <w:rsid w:val="006840FA"/>
    <w:rsid w:val="006878E9"/>
    <w:rsid w:val="00690133"/>
    <w:rsid w:val="0069250D"/>
    <w:rsid w:val="006A26CC"/>
    <w:rsid w:val="006A4D64"/>
    <w:rsid w:val="006A5C41"/>
    <w:rsid w:val="006A7ADD"/>
    <w:rsid w:val="006C4996"/>
    <w:rsid w:val="006D2FB2"/>
    <w:rsid w:val="006E15B5"/>
    <w:rsid w:val="006E378E"/>
    <w:rsid w:val="006F494D"/>
    <w:rsid w:val="006F4E59"/>
    <w:rsid w:val="006F516F"/>
    <w:rsid w:val="006F7CB3"/>
    <w:rsid w:val="007067CC"/>
    <w:rsid w:val="00707F8E"/>
    <w:rsid w:val="00710980"/>
    <w:rsid w:val="00717965"/>
    <w:rsid w:val="0071797D"/>
    <w:rsid w:val="00721E57"/>
    <w:rsid w:val="007230CC"/>
    <w:rsid w:val="007250EA"/>
    <w:rsid w:val="0073274F"/>
    <w:rsid w:val="00732F45"/>
    <w:rsid w:val="00734293"/>
    <w:rsid w:val="00735BD6"/>
    <w:rsid w:val="00745293"/>
    <w:rsid w:val="0074751F"/>
    <w:rsid w:val="007522EE"/>
    <w:rsid w:val="00757E15"/>
    <w:rsid w:val="007618EB"/>
    <w:rsid w:val="00761E11"/>
    <w:rsid w:val="00762C3C"/>
    <w:rsid w:val="007644F9"/>
    <w:rsid w:val="00780145"/>
    <w:rsid w:val="00785A34"/>
    <w:rsid w:val="007916E2"/>
    <w:rsid w:val="007B6D24"/>
    <w:rsid w:val="007B7844"/>
    <w:rsid w:val="007C037F"/>
    <w:rsid w:val="007C0597"/>
    <w:rsid w:val="007D1BA6"/>
    <w:rsid w:val="007D2325"/>
    <w:rsid w:val="007D6B5D"/>
    <w:rsid w:val="007E0C55"/>
    <w:rsid w:val="007E1E2F"/>
    <w:rsid w:val="007E36E0"/>
    <w:rsid w:val="007E37C4"/>
    <w:rsid w:val="007E5B89"/>
    <w:rsid w:val="007E6E5C"/>
    <w:rsid w:val="007F27B0"/>
    <w:rsid w:val="007F3656"/>
    <w:rsid w:val="007F43A1"/>
    <w:rsid w:val="007F4D79"/>
    <w:rsid w:val="007F6C60"/>
    <w:rsid w:val="007F73CA"/>
    <w:rsid w:val="008004C3"/>
    <w:rsid w:val="008056A2"/>
    <w:rsid w:val="00806CDB"/>
    <w:rsid w:val="00813142"/>
    <w:rsid w:val="00815683"/>
    <w:rsid w:val="0081662B"/>
    <w:rsid w:val="008169F8"/>
    <w:rsid w:val="0082024B"/>
    <w:rsid w:val="00827E00"/>
    <w:rsid w:val="00830211"/>
    <w:rsid w:val="00830539"/>
    <w:rsid w:val="00830D7A"/>
    <w:rsid w:val="008313D2"/>
    <w:rsid w:val="00833DB4"/>
    <w:rsid w:val="0083699C"/>
    <w:rsid w:val="00836F1A"/>
    <w:rsid w:val="008435E2"/>
    <w:rsid w:val="008440A2"/>
    <w:rsid w:val="00846562"/>
    <w:rsid w:val="008476F0"/>
    <w:rsid w:val="00851992"/>
    <w:rsid w:val="0085296C"/>
    <w:rsid w:val="0085569E"/>
    <w:rsid w:val="0086183A"/>
    <w:rsid w:val="00863001"/>
    <w:rsid w:val="00863C76"/>
    <w:rsid w:val="00865834"/>
    <w:rsid w:val="008659FB"/>
    <w:rsid w:val="00866AB4"/>
    <w:rsid w:val="00872AA8"/>
    <w:rsid w:val="00874C20"/>
    <w:rsid w:val="008804C4"/>
    <w:rsid w:val="008805C6"/>
    <w:rsid w:val="00881C25"/>
    <w:rsid w:val="0088289E"/>
    <w:rsid w:val="00882EAE"/>
    <w:rsid w:val="00885ED6"/>
    <w:rsid w:val="00886EC8"/>
    <w:rsid w:val="00895A3B"/>
    <w:rsid w:val="008B1171"/>
    <w:rsid w:val="008B4614"/>
    <w:rsid w:val="008B55F4"/>
    <w:rsid w:val="008B67EE"/>
    <w:rsid w:val="008C36E9"/>
    <w:rsid w:val="008C723D"/>
    <w:rsid w:val="008E5393"/>
    <w:rsid w:val="008E6139"/>
    <w:rsid w:val="008F6071"/>
    <w:rsid w:val="008F68E9"/>
    <w:rsid w:val="008F73C6"/>
    <w:rsid w:val="009421F5"/>
    <w:rsid w:val="009422FB"/>
    <w:rsid w:val="00944953"/>
    <w:rsid w:val="0094499E"/>
    <w:rsid w:val="00946A58"/>
    <w:rsid w:val="00947710"/>
    <w:rsid w:val="009523AA"/>
    <w:rsid w:val="009669C7"/>
    <w:rsid w:val="009732BB"/>
    <w:rsid w:val="00973798"/>
    <w:rsid w:val="00975723"/>
    <w:rsid w:val="0097603D"/>
    <w:rsid w:val="00981274"/>
    <w:rsid w:val="0098196A"/>
    <w:rsid w:val="009832F2"/>
    <w:rsid w:val="00983EB7"/>
    <w:rsid w:val="00986833"/>
    <w:rsid w:val="009A1E84"/>
    <w:rsid w:val="009A78B3"/>
    <w:rsid w:val="009B79A0"/>
    <w:rsid w:val="009C0248"/>
    <w:rsid w:val="009C02CB"/>
    <w:rsid w:val="009C41F7"/>
    <w:rsid w:val="009C6298"/>
    <w:rsid w:val="009D5603"/>
    <w:rsid w:val="009E0E51"/>
    <w:rsid w:val="009E7169"/>
    <w:rsid w:val="009F0779"/>
    <w:rsid w:val="009F3A21"/>
    <w:rsid w:val="009F42E9"/>
    <w:rsid w:val="009F5DCA"/>
    <w:rsid w:val="00A00CD2"/>
    <w:rsid w:val="00A010E9"/>
    <w:rsid w:val="00A01629"/>
    <w:rsid w:val="00A07099"/>
    <w:rsid w:val="00A145A6"/>
    <w:rsid w:val="00A35618"/>
    <w:rsid w:val="00A368B4"/>
    <w:rsid w:val="00A40ADC"/>
    <w:rsid w:val="00A47CF0"/>
    <w:rsid w:val="00A50132"/>
    <w:rsid w:val="00A55B83"/>
    <w:rsid w:val="00A60827"/>
    <w:rsid w:val="00A727F3"/>
    <w:rsid w:val="00A74869"/>
    <w:rsid w:val="00A772E3"/>
    <w:rsid w:val="00A80194"/>
    <w:rsid w:val="00A815E3"/>
    <w:rsid w:val="00A83D21"/>
    <w:rsid w:val="00A95536"/>
    <w:rsid w:val="00AA1DA8"/>
    <w:rsid w:val="00AA4904"/>
    <w:rsid w:val="00AB1E4C"/>
    <w:rsid w:val="00AB52DD"/>
    <w:rsid w:val="00AB5AFC"/>
    <w:rsid w:val="00AB6112"/>
    <w:rsid w:val="00AB7873"/>
    <w:rsid w:val="00AC52A8"/>
    <w:rsid w:val="00AC5611"/>
    <w:rsid w:val="00AD2D16"/>
    <w:rsid w:val="00AD5989"/>
    <w:rsid w:val="00AE2FC9"/>
    <w:rsid w:val="00AE5328"/>
    <w:rsid w:val="00AE5A65"/>
    <w:rsid w:val="00AF1F77"/>
    <w:rsid w:val="00AF3D10"/>
    <w:rsid w:val="00B03258"/>
    <w:rsid w:val="00B0564A"/>
    <w:rsid w:val="00B0607B"/>
    <w:rsid w:val="00B156A7"/>
    <w:rsid w:val="00B225B7"/>
    <w:rsid w:val="00B2573A"/>
    <w:rsid w:val="00B25B5D"/>
    <w:rsid w:val="00B30F3A"/>
    <w:rsid w:val="00B360C4"/>
    <w:rsid w:val="00B36CAE"/>
    <w:rsid w:val="00B37A99"/>
    <w:rsid w:val="00B37B7A"/>
    <w:rsid w:val="00B40F14"/>
    <w:rsid w:val="00B45F33"/>
    <w:rsid w:val="00B50496"/>
    <w:rsid w:val="00B61B91"/>
    <w:rsid w:val="00B70A3F"/>
    <w:rsid w:val="00B750E9"/>
    <w:rsid w:val="00B7761B"/>
    <w:rsid w:val="00B77BA0"/>
    <w:rsid w:val="00B86599"/>
    <w:rsid w:val="00B91A4F"/>
    <w:rsid w:val="00B93BE8"/>
    <w:rsid w:val="00BA0213"/>
    <w:rsid w:val="00BA2CE0"/>
    <w:rsid w:val="00BA6B42"/>
    <w:rsid w:val="00BB4926"/>
    <w:rsid w:val="00BB5E85"/>
    <w:rsid w:val="00BB6AC3"/>
    <w:rsid w:val="00BC313F"/>
    <w:rsid w:val="00BC73F1"/>
    <w:rsid w:val="00BD1571"/>
    <w:rsid w:val="00BD15C2"/>
    <w:rsid w:val="00BD599C"/>
    <w:rsid w:val="00BD59D8"/>
    <w:rsid w:val="00BE3024"/>
    <w:rsid w:val="00BE4A5C"/>
    <w:rsid w:val="00BF1DEF"/>
    <w:rsid w:val="00BF5D39"/>
    <w:rsid w:val="00BF7D11"/>
    <w:rsid w:val="00C00F63"/>
    <w:rsid w:val="00C011E9"/>
    <w:rsid w:val="00C01CE2"/>
    <w:rsid w:val="00C02327"/>
    <w:rsid w:val="00C026AE"/>
    <w:rsid w:val="00C067AC"/>
    <w:rsid w:val="00C20E2D"/>
    <w:rsid w:val="00C259B9"/>
    <w:rsid w:val="00C2605D"/>
    <w:rsid w:val="00C3519C"/>
    <w:rsid w:val="00C43F91"/>
    <w:rsid w:val="00C55453"/>
    <w:rsid w:val="00C55EA1"/>
    <w:rsid w:val="00C677DD"/>
    <w:rsid w:val="00C744AE"/>
    <w:rsid w:val="00C74610"/>
    <w:rsid w:val="00C74804"/>
    <w:rsid w:val="00C7507D"/>
    <w:rsid w:val="00C80393"/>
    <w:rsid w:val="00C824C7"/>
    <w:rsid w:val="00C846A8"/>
    <w:rsid w:val="00C84C2F"/>
    <w:rsid w:val="00C92AC4"/>
    <w:rsid w:val="00C93145"/>
    <w:rsid w:val="00C956F2"/>
    <w:rsid w:val="00C9783D"/>
    <w:rsid w:val="00CA52F7"/>
    <w:rsid w:val="00CB2962"/>
    <w:rsid w:val="00CC3FD8"/>
    <w:rsid w:val="00CD153D"/>
    <w:rsid w:val="00CD1F1B"/>
    <w:rsid w:val="00CE5BDB"/>
    <w:rsid w:val="00CE6FEC"/>
    <w:rsid w:val="00CF4318"/>
    <w:rsid w:val="00D01C53"/>
    <w:rsid w:val="00D07A82"/>
    <w:rsid w:val="00D07D7A"/>
    <w:rsid w:val="00D135F4"/>
    <w:rsid w:val="00D13A1E"/>
    <w:rsid w:val="00D15652"/>
    <w:rsid w:val="00D376B7"/>
    <w:rsid w:val="00D50734"/>
    <w:rsid w:val="00D563A1"/>
    <w:rsid w:val="00D72564"/>
    <w:rsid w:val="00D7576B"/>
    <w:rsid w:val="00DA5A34"/>
    <w:rsid w:val="00DB048B"/>
    <w:rsid w:val="00DB4037"/>
    <w:rsid w:val="00DB736F"/>
    <w:rsid w:val="00DC05F6"/>
    <w:rsid w:val="00DC3177"/>
    <w:rsid w:val="00DD28CA"/>
    <w:rsid w:val="00DE4373"/>
    <w:rsid w:val="00DF731F"/>
    <w:rsid w:val="00E11A23"/>
    <w:rsid w:val="00E14A23"/>
    <w:rsid w:val="00E15919"/>
    <w:rsid w:val="00E15DD3"/>
    <w:rsid w:val="00E17C34"/>
    <w:rsid w:val="00E21245"/>
    <w:rsid w:val="00E21CBF"/>
    <w:rsid w:val="00E23ACE"/>
    <w:rsid w:val="00E2713D"/>
    <w:rsid w:val="00E27715"/>
    <w:rsid w:val="00E32BF9"/>
    <w:rsid w:val="00E35A21"/>
    <w:rsid w:val="00E40586"/>
    <w:rsid w:val="00E428FA"/>
    <w:rsid w:val="00E45D22"/>
    <w:rsid w:val="00E4796A"/>
    <w:rsid w:val="00E50CE4"/>
    <w:rsid w:val="00E539CD"/>
    <w:rsid w:val="00E556C7"/>
    <w:rsid w:val="00E56306"/>
    <w:rsid w:val="00E56662"/>
    <w:rsid w:val="00E60872"/>
    <w:rsid w:val="00E63D5E"/>
    <w:rsid w:val="00E7472F"/>
    <w:rsid w:val="00E76127"/>
    <w:rsid w:val="00E82EAE"/>
    <w:rsid w:val="00E842FC"/>
    <w:rsid w:val="00E84A9E"/>
    <w:rsid w:val="00E87D47"/>
    <w:rsid w:val="00EA5BB0"/>
    <w:rsid w:val="00EA7A87"/>
    <w:rsid w:val="00EB0D7A"/>
    <w:rsid w:val="00EB14FF"/>
    <w:rsid w:val="00EB1DB0"/>
    <w:rsid w:val="00EB3A34"/>
    <w:rsid w:val="00EC545E"/>
    <w:rsid w:val="00EC59E2"/>
    <w:rsid w:val="00ED2432"/>
    <w:rsid w:val="00ED378E"/>
    <w:rsid w:val="00ED3804"/>
    <w:rsid w:val="00ED6B30"/>
    <w:rsid w:val="00ED7481"/>
    <w:rsid w:val="00ED7A55"/>
    <w:rsid w:val="00EE38A1"/>
    <w:rsid w:val="00EE7817"/>
    <w:rsid w:val="00EE7992"/>
    <w:rsid w:val="00F01681"/>
    <w:rsid w:val="00F01A9F"/>
    <w:rsid w:val="00F04832"/>
    <w:rsid w:val="00F07831"/>
    <w:rsid w:val="00F207EC"/>
    <w:rsid w:val="00F22333"/>
    <w:rsid w:val="00F25432"/>
    <w:rsid w:val="00F25927"/>
    <w:rsid w:val="00F27E2E"/>
    <w:rsid w:val="00F34F3E"/>
    <w:rsid w:val="00F518EA"/>
    <w:rsid w:val="00F64B21"/>
    <w:rsid w:val="00F65A17"/>
    <w:rsid w:val="00F67B72"/>
    <w:rsid w:val="00F7225B"/>
    <w:rsid w:val="00F861A3"/>
    <w:rsid w:val="00FB0B7F"/>
    <w:rsid w:val="00FB296F"/>
    <w:rsid w:val="00FB3D09"/>
    <w:rsid w:val="00FB40AB"/>
    <w:rsid w:val="00FB6A61"/>
    <w:rsid w:val="00FB6D4F"/>
    <w:rsid w:val="00FC2505"/>
    <w:rsid w:val="00FC5A03"/>
    <w:rsid w:val="00FD13C7"/>
    <w:rsid w:val="00FD360B"/>
    <w:rsid w:val="00FD67A4"/>
    <w:rsid w:val="00FD7363"/>
    <w:rsid w:val="00FE0A88"/>
    <w:rsid w:val="00FE0C39"/>
    <w:rsid w:val="00FE2FB9"/>
    <w:rsid w:val="00FE3F0B"/>
    <w:rsid w:val="00FE4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4C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323E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3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3E4C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DC0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251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51166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unhideWhenUsed/>
    <w:rsid w:val="00251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51166"/>
    <w:rPr>
      <w:rFonts w:ascii="Calibri" w:eastAsia="Calibri" w:hAnsi="Calibri" w:cs="Times New Roman"/>
      <w:sz w:val="22"/>
    </w:rPr>
  </w:style>
  <w:style w:type="character" w:customStyle="1" w:styleId="2">
    <w:name w:val="Основной текст (2)_"/>
    <w:basedOn w:val="a0"/>
    <w:link w:val="20"/>
    <w:rsid w:val="00B25B5D"/>
    <w:rPr>
      <w:rFonts w:eastAsia="Times New Roman" w:cs="Times New Roman"/>
      <w:shd w:val="clear" w:color="auto" w:fill="FFFFFF"/>
    </w:rPr>
  </w:style>
  <w:style w:type="character" w:customStyle="1" w:styleId="1">
    <w:name w:val="Заголовок №1"/>
    <w:basedOn w:val="a0"/>
    <w:rsid w:val="00B25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B25B5D"/>
    <w:rPr>
      <w:rFonts w:eastAsia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25B5D"/>
    <w:pPr>
      <w:widowControl w:val="0"/>
      <w:shd w:val="clear" w:color="auto" w:fill="FFFFFF"/>
      <w:spacing w:after="0" w:line="274" w:lineRule="exact"/>
      <w:ind w:hanging="400"/>
    </w:pPr>
    <w:rPr>
      <w:rFonts w:ascii="Times New Roman" w:eastAsia="Times New Roman" w:hAnsi="Times New Roman"/>
      <w:sz w:val="24"/>
    </w:rPr>
  </w:style>
  <w:style w:type="paragraph" w:customStyle="1" w:styleId="40">
    <w:name w:val="Основной текст (4)"/>
    <w:basedOn w:val="a"/>
    <w:link w:val="4"/>
    <w:rsid w:val="00B25B5D"/>
    <w:pPr>
      <w:widowControl w:val="0"/>
      <w:shd w:val="clear" w:color="auto" w:fill="FFFFFF"/>
      <w:spacing w:after="480" w:line="274" w:lineRule="exact"/>
      <w:jc w:val="both"/>
    </w:pPr>
    <w:rPr>
      <w:rFonts w:ascii="Times New Roman" w:eastAsia="Times New Roman" w:hAnsi="Times New Roman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0.xml"/><Relationship Id="rId10" Type="http://schemas.openxmlformats.org/officeDocument/2006/relationships/chart" Target="charts/chart3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9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50;&#1085;&#1080;&#1075;&#1072;2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72;&#1085;&#1072;&#1083;&#1080;&#1079;%20&#1074;&#1087;&#1088;%20&#1074;&#1077;&#1089;&#1085;&#1072;2021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72;&#1085;&#1072;&#1083;&#1080;&#1079;%20&#1074;&#1087;&#1088;%20&#1074;&#1077;&#1089;&#1085;&#1072;2021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42;&#1055;&#1056;%20&#1074;&#1077;&#1089;&#1085;&#1072;%202021\5%20&#1082;&#1083;&#1072;&#1089;&#1089;\&#1073;&#1080;&#1086;&#1083;%205&#1082;&#1083;\&#1060;2_&#1042;&#1099;&#1087;&#1086;&#1083;&#1085;&#1077;&#1085;&#1080;&#1077;%20&#1079;&#1072;&#1076;&#1072;&#1085;&#1080;&#1081;%20(1)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42;&#1055;&#1056;%20&#1074;&#1077;&#1089;&#1085;&#1072;%202021\5%20&#1082;&#1083;&#1072;&#1089;&#1089;\&#1073;&#1080;&#1086;&#1083;%205&#1082;&#1083;\&#1060;2_&#1042;&#1099;&#1087;&#1086;&#1083;&#1085;&#1077;&#1085;&#1080;&#1077;%20&#1079;&#1072;&#1076;&#1072;&#1085;&#1080;&#1081;%20(1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42;&#1055;&#1056;%20&#1074;&#1077;&#1089;&#1085;&#1072;%202021\5%20&#1082;&#1083;&#1072;&#1089;&#1089;\&#1073;&#1080;&#1086;&#1083;%205&#1082;&#1083;\&#1060;4_&#1042;&#1099;&#1087;&#1086;&#1083;&#1085;&#1077;&#1085;&#1080;&#1077;%20&#1079;&#1072;&#1076;&#1072;&#1085;&#1080;&#1081;%20&#1075;&#1088;&#1091;&#1087;&#1087;&#1072;&#1084;&#1080;%20&#1091;&#1095;&#1072;&#1089;&#1090;&#1085;&#1080;&#1082;&#1086;&#1074;%20(4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50;&#1085;&#1080;&#1075;&#1072;2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KAB19-1\Desktop\&#1050;&#1085;&#1080;&#1075;&#1072;2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percentStacked"/>
        <c:ser>
          <c:idx val="0"/>
          <c:order val="0"/>
          <c:tx>
            <c:strRef>
              <c:f>Лист1!$A$2</c:f>
              <c:strCache>
                <c:ptCount val="1"/>
                <c:pt idx="0">
                  <c:v>РФ</c:v>
                </c:pt>
              </c:strCache>
            </c:strRef>
          </c:tx>
          <c:cat>
            <c:numRef>
              <c:f>Лист1!$B$1:$E$1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Лист1!$B$2:$E$2</c:f>
              <c:numCache>
                <c:formatCode>General</c:formatCode>
                <c:ptCount val="4"/>
                <c:pt idx="0">
                  <c:v>8.48</c:v>
                </c:pt>
                <c:pt idx="1">
                  <c:v>40.85</c:v>
                </c:pt>
                <c:pt idx="2">
                  <c:v>39.68</c:v>
                </c:pt>
                <c:pt idx="3">
                  <c:v>10.99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СО</c:v>
                </c:pt>
              </c:strCache>
            </c:strRef>
          </c:tx>
          <c:cat>
            <c:numRef>
              <c:f>Лист1!$B$1:$E$1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Лист1!$B$3:$E$3</c:f>
              <c:numCache>
                <c:formatCode>General</c:formatCode>
                <c:ptCount val="4"/>
                <c:pt idx="0">
                  <c:v>19.939999999999987</c:v>
                </c:pt>
                <c:pt idx="1">
                  <c:v>45.67</c:v>
                </c:pt>
                <c:pt idx="2">
                  <c:v>29.35</c:v>
                </c:pt>
                <c:pt idx="3">
                  <c:v>5.03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В Тагил</c:v>
                </c:pt>
              </c:strCache>
            </c:strRef>
          </c:tx>
          <c:cat>
            <c:numRef>
              <c:f>Лист1!$B$1:$E$1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Лист1!$B$4:$E$4</c:f>
              <c:numCache>
                <c:formatCode>General</c:formatCode>
                <c:ptCount val="4"/>
                <c:pt idx="0">
                  <c:v>1.8900000000000001</c:v>
                </c:pt>
                <c:pt idx="1">
                  <c:v>54.720000000000013</c:v>
                </c:pt>
                <c:pt idx="2">
                  <c:v>39.620000000000012</c:v>
                </c:pt>
                <c:pt idx="3">
                  <c:v>3.77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МАОУ СОШ №8</c:v>
                </c:pt>
              </c:strCache>
            </c:strRef>
          </c:tx>
          <c:cat>
            <c:numRef>
              <c:f>Лист1!$B$1:$E$1</c:f>
              <c:numCache>
                <c:formatCode>General</c:formatCode>
                <c:ptCount val="4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</c:numCache>
            </c:numRef>
          </c:cat>
          <c:val>
            <c:numRef>
              <c:f>Лист1!$B$5:$E$5</c:f>
              <c:numCache>
                <c:formatCode>General</c:formatCode>
                <c:ptCount val="4"/>
                <c:pt idx="0">
                  <c:v>1.8900000000000001</c:v>
                </c:pt>
                <c:pt idx="1">
                  <c:v>54.720000000000013</c:v>
                </c:pt>
                <c:pt idx="2">
                  <c:v>39.620000000000012</c:v>
                </c:pt>
                <c:pt idx="3">
                  <c:v>3.77</c:v>
                </c:pt>
              </c:numCache>
            </c:numRef>
          </c:val>
        </c:ser>
        <c:overlap val="100"/>
        <c:axId val="217104768"/>
        <c:axId val="217106304"/>
      </c:barChart>
      <c:catAx>
        <c:axId val="217104768"/>
        <c:scaling>
          <c:orientation val="minMax"/>
        </c:scaling>
        <c:axPos val="b"/>
        <c:numFmt formatCode="General" sourceLinked="1"/>
        <c:tickLblPos val="nextTo"/>
        <c:crossAx val="217106304"/>
        <c:crosses val="autoZero"/>
        <c:auto val="1"/>
        <c:lblAlgn val="ctr"/>
        <c:lblOffset val="100"/>
      </c:catAx>
      <c:valAx>
        <c:axId val="217106304"/>
        <c:scaling>
          <c:orientation val="minMax"/>
        </c:scaling>
        <c:axPos val="l"/>
        <c:majorGridlines/>
        <c:numFmt formatCode="0%" sourceLinked="1"/>
        <c:tickLblPos val="nextTo"/>
        <c:crossAx val="21710476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v>"2"</c:v>
          </c:tx>
          <c:val>
            <c:numRef>
              <c:f>Лист3!$E$2:$T$2</c:f>
              <c:numCache>
                <c:formatCode>General</c:formatCode>
                <c:ptCount val="16"/>
                <c:pt idx="0">
                  <c:v>22.22</c:v>
                </c:pt>
                <c:pt idx="1">
                  <c:v>33.33</c:v>
                </c:pt>
                <c:pt idx="2">
                  <c:v>33.33</c:v>
                </c:pt>
                <c:pt idx="3">
                  <c:v>22.22</c:v>
                </c:pt>
                <c:pt idx="4">
                  <c:v>0</c:v>
                </c:pt>
                <c:pt idx="5">
                  <c:v>44.44</c:v>
                </c:pt>
                <c:pt idx="6">
                  <c:v>44.44</c:v>
                </c:pt>
                <c:pt idx="7">
                  <c:v>0</c:v>
                </c:pt>
                <c:pt idx="8">
                  <c:v>22.22</c:v>
                </c:pt>
                <c:pt idx="9">
                  <c:v>11.11</c:v>
                </c:pt>
                <c:pt idx="10">
                  <c:v>0</c:v>
                </c:pt>
                <c:pt idx="11">
                  <c:v>55.56</c:v>
                </c:pt>
                <c:pt idx="12">
                  <c:v>44.44</c:v>
                </c:pt>
                <c:pt idx="13">
                  <c:v>0</c:v>
                </c:pt>
                <c:pt idx="14">
                  <c:v>11.11</c:v>
                </c:pt>
                <c:pt idx="15">
                  <c:v>5.56</c:v>
                </c:pt>
              </c:numCache>
            </c:numRef>
          </c:val>
        </c:ser>
        <c:ser>
          <c:idx val="1"/>
          <c:order val="1"/>
          <c:tx>
            <c:v>"3"</c:v>
          </c:tx>
          <c:val>
            <c:numRef>
              <c:f>Лист3!$E$3:$T$3</c:f>
              <c:numCache>
                <c:formatCode>General</c:formatCode>
                <c:ptCount val="16"/>
                <c:pt idx="0">
                  <c:v>80</c:v>
                </c:pt>
                <c:pt idx="1">
                  <c:v>65</c:v>
                </c:pt>
                <c:pt idx="2">
                  <c:v>65</c:v>
                </c:pt>
                <c:pt idx="3">
                  <c:v>55</c:v>
                </c:pt>
                <c:pt idx="4">
                  <c:v>45</c:v>
                </c:pt>
                <c:pt idx="5">
                  <c:v>92.5</c:v>
                </c:pt>
                <c:pt idx="6">
                  <c:v>80</c:v>
                </c:pt>
                <c:pt idx="7">
                  <c:v>22.5</c:v>
                </c:pt>
                <c:pt idx="8">
                  <c:v>62.5</c:v>
                </c:pt>
                <c:pt idx="9">
                  <c:v>7.5</c:v>
                </c:pt>
                <c:pt idx="10">
                  <c:v>25</c:v>
                </c:pt>
                <c:pt idx="11">
                  <c:v>71.25</c:v>
                </c:pt>
                <c:pt idx="12">
                  <c:v>80</c:v>
                </c:pt>
                <c:pt idx="13">
                  <c:v>13.75</c:v>
                </c:pt>
                <c:pt idx="14">
                  <c:v>45</c:v>
                </c:pt>
                <c:pt idx="15">
                  <c:v>1.25</c:v>
                </c:pt>
              </c:numCache>
            </c:numRef>
          </c:val>
        </c:ser>
        <c:ser>
          <c:idx val="2"/>
          <c:order val="2"/>
          <c:tx>
            <c:v>"4"</c:v>
          </c:tx>
          <c:val>
            <c:numRef>
              <c:f>Лист3!$E$4:$T$4</c:f>
              <c:numCache>
                <c:formatCode>General</c:formatCode>
                <c:ptCount val="16"/>
                <c:pt idx="0">
                  <c:v>90</c:v>
                </c:pt>
                <c:pt idx="1">
                  <c:v>80</c:v>
                </c:pt>
                <c:pt idx="2">
                  <c:v>60</c:v>
                </c:pt>
                <c:pt idx="3">
                  <c:v>80</c:v>
                </c:pt>
                <c:pt idx="4">
                  <c:v>90</c:v>
                </c:pt>
                <c:pt idx="5">
                  <c:v>100</c:v>
                </c:pt>
                <c:pt idx="6">
                  <c:v>80</c:v>
                </c:pt>
                <c:pt idx="7">
                  <c:v>40</c:v>
                </c:pt>
                <c:pt idx="8">
                  <c:v>80</c:v>
                </c:pt>
                <c:pt idx="9">
                  <c:v>40</c:v>
                </c:pt>
                <c:pt idx="10">
                  <c:v>80</c:v>
                </c:pt>
                <c:pt idx="11">
                  <c:v>75</c:v>
                </c:pt>
                <c:pt idx="12">
                  <c:v>90</c:v>
                </c:pt>
                <c:pt idx="13">
                  <c:v>60</c:v>
                </c:pt>
                <c:pt idx="14">
                  <c:v>50</c:v>
                </c:pt>
                <c:pt idx="15">
                  <c:v>20</c:v>
                </c:pt>
              </c:numCache>
            </c:numRef>
          </c:val>
        </c:ser>
        <c:ser>
          <c:idx val="3"/>
          <c:order val="3"/>
          <c:tx>
            <c:v>"5"</c:v>
          </c:tx>
          <c:val>
            <c:numRef>
              <c:f>Лист3!$E$5:$T$5</c:f>
              <c:numCache>
                <c:formatCode>General</c:formatCode>
                <c:ptCount val="16"/>
                <c:pt idx="0">
                  <c:v>100</c:v>
                </c:pt>
                <c:pt idx="1">
                  <c:v>75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75</c:v>
                </c:pt>
                <c:pt idx="8">
                  <c:v>100</c:v>
                </c:pt>
                <c:pt idx="9">
                  <c:v>100</c:v>
                </c:pt>
                <c:pt idx="10">
                  <c:v>75</c:v>
                </c:pt>
                <c:pt idx="11">
                  <c:v>100</c:v>
                </c:pt>
                <c:pt idx="12">
                  <c:v>100</c:v>
                </c:pt>
                <c:pt idx="13">
                  <c:v>75</c:v>
                </c:pt>
                <c:pt idx="14">
                  <c:v>75</c:v>
                </c:pt>
                <c:pt idx="15">
                  <c:v>62.5</c:v>
                </c:pt>
              </c:numCache>
            </c:numRef>
          </c:val>
        </c:ser>
        <c:axId val="218351872"/>
        <c:axId val="218361856"/>
      </c:barChart>
      <c:catAx>
        <c:axId val="218351872"/>
        <c:scaling>
          <c:orientation val="minMax"/>
        </c:scaling>
        <c:axPos val="b"/>
        <c:tickLblPos val="nextTo"/>
        <c:crossAx val="218361856"/>
        <c:crosses val="autoZero"/>
        <c:auto val="1"/>
        <c:lblAlgn val="ctr"/>
        <c:lblOffset val="100"/>
      </c:catAx>
      <c:valAx>
        <c:axId val="218361856"/>
        <c:scaling>
          <c:orientation val="minMax"/>
        </c:scaling>
        <c:axPos val="l"/>
        <c:majorGridlines/>
        <c:numFmt formatCode="General" sourceLinked="1"/>
        <c:tickLblPos val="nextTo"/>
        <c:crossAx val="21835187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9009981018808841E-2"/>
          <c:y val="6.3709276696496023E-2"/>
          <c:w val="0.91484238345639324"/>
          <c:h val="0.85695678247934171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мин.балл</c:v>
                </c:pt>
                <c:pt idx="1">
                  <c:v>медиана</c:v>
                </c:pt>
                <c:pt idx="2">
                  <c:v>ср.ар</c:v>
                </c:pt>
                <c:pt idx="3">
                  <c:v>мода</c:v>
                </c:pt>
                <c:pt idx="4">
                  <c:v>максбалл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16</c:v>
                </c:pt>
                <c:pt idx="2">
                  <c:v>17</c:v>
                </c:pt>
                <c:pt idx="3">
                  <c:v>15</c:v>
                </c:pt>
                <c:pt idx="4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Столбец1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мин.балл</c:v>
                </c:pt>
                <c:pt idx="1">
                  <c:v>медиана</c:v>
                </c:pt>
                <c:pt idx="2">
                  <c:v>ср.ар</c:v>
                </c:pt>
                <c:pt idx="3">
                  <c:v>мода</c:v>
                </c:pt>
                <c:pt idx="4">
                  <c:v>максбалл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мин.балл</c:v>
                </c:pt>
                <c:pt idx="1">
                  <c:v>медиана</c:v>
                </c:pt>
                <c:pt idx="2">
                  <c:v>ср.ар</c:v>
                </c:pt>
                <c:pt idx="3">
                  <c:v>мода</c:v>
                </c:pt>
                <c:pt idx="4">
                  <c:v>максбалл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axId val="217066496"/>
        <c:axId val="217072384"/>
      </c:barChart>
      <c:catAx>
        <c:axId val="217066496"/>
        <c:scaling>
          <c:orientation val="minMax"/>
        </c:scaling>
        <c:axPos val="b"/>
        <c:tickLblPos val="nextTo"/>
        <c:crossAx val="217072384"/>
        <c:crosses val="autoZero"/>
        <c:auto val="1"/>
        <c:lblAlgn val="ctr"/>
        <c:lblOffset val="100"/>
      </c:catAx>
      <c:valAx>
        <c:axId val="217072384"/>
        <c:scaling>
          <c:orientation val="minMax"/>
        </c:scaling>
        <c:axPos val="l"/>
        <c:majorGridlines/>
        <c:numFmt formatCode="General" sourceLinked="1"/>
        <c:tickLblPos val="nextTo"/>
        <c:crossAx val="217066496"/>
        <c:crosses val="autoZero"/>
        <c:crossBetween val="between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Лист1!$O$3:$O$55</c:f>
              <c:numCache>
                <c:formatCode>General</c:formatCode>
                <c:ptCount val="53"/>
                <c:pt idx="0">
                  <c:v>3</c:v>
                </c:pt>
                <c:pt idx="1">
                  <c:v>3</c:v>
                </c:pt>
                <c:pt idx="2">
                  <c:v>4</c:v>
                </c:pt>
                <c:pt idx="3">
                  <c:v>3</c:v>
                </c:pt>
                <c:pt idx="4">
                  <c:v>4</c:v>
                </c:pt>
                <c:pt idx="5">
                  <c:v>3</c:v>
                </c:pt>
                <c:pt idx="6">
                  <c:v>4</c:v>
                </c:pt>
                <c:pt idx="7">
                  <c:v>4</c:v>
                </c:pt>
                <c:pt idx="8">
                  <c:v>4</c:v>
                </c:pt>
                <c:pt idx="9">
                  <c:v>4</c:v>
                </c:pt>
                <c:pt idx="10">
                  <c:v>3</c:v>
                </c:pt>
                <c:pt idx="11">
                  <c:v>4</c:v>
                </c:pt>
                <c:pt idx="12">
                  <c:v>3</c:v>
                </c:pt>
                <c:pt idx="13">
                  <c:v>4</c:v>
                </c:pt>
                <c:pt idx="14">
                  <c:v>4</c:v>
                </c:pt>
                <c:pt idx="15">
                  <c:v>3</c:v>
                </c:pt>
                <c:pt idx="16">
                  <c:v>4</c:v>
                </c:pt>
                <c:pt idx="17">
                  <c:v>4</c:v>
                </c:pt>
                <c:pt idx="18">
                  <c:v>3</c:v>
                </c:pt>
                <c:pt idx="19">
                  <c:v>4</c:v>
                </c:pt>
                <c:pt idx="20">
                  <c:v>4</c:v>
                </c:pt>
                <c:pt idx="21">
                  <c:v>4</c:v>
                </c:pt>
                <c:pt idx="22">
                  <c:v>4</c:v>
                </c:pt>
                <c:pt idx="23">
                  <c:v>4</c:v>
                </c:pt>
                <c:pt idx="24">
                  <c:v>4</c:v>
                </c:pt>
                <c:pt idx="25">
                  <c:v>4</c:v>
                </c:pt>
                <c:pt idx="26">
                  <c:v>4</c:v>
                </c:pt>
                <c:pt idx="27">
                  <c:v>4</c:v>
                </c:pt>
                <c:pt idx="28">
                  <c:v>3</c:v>
                </c:pt>
                <c:pt idx="29">
                  <c:v>5</c:v>
                </c:pt>
                <c:pt idx="30">
                  <c:v>4</c:v>
                </c:pt>
                <c:pt idx="31">
                  <c:v>4</c:v>
                </c:pt>
                <c:pt idx="32">
                  <c:v>4</c:v>
                </c:pt>
                <c:pt idx="33">
                  <c:v>4</c:v>
                </c:pt>
                <c:pt idx="34">
                  <c:v>5</c:v>
                </c:pt>
                <c:pt idx="35">
                  <c:v>4</c:v>
                </c:pt>
                <c:pt idx="36">
                  <c:v>4</c:v>
                </c:pt>
                <c:pt idx="37">
                  <c:v>4</c:v>
                </c:pt>
                <c:pt idx="38">
                  <c:v>4</c:v>
                </c:pt>
                <c:pt idx="39">
                  <c:v>4</c:v>
                </c:pt>
                <c:pt idx="40">
                  <c:v>4</c:v>
                </c:pt>
                <c:pt idx="41">
                  <c:v>4</c:v>
                </c:pt>
                <c:pt idx="42">
                  <c:v>3</c:v>
                </c:pt>
                <c:pt idx="43">
                  <c:v>4</c:v>
                </c:pt>
                <c:pt idx="44">
                  <c:v>4</c:v>
                </c:pt>
                <c:pt idx="45">
                  <c:v>4</c:v>
                </c:pt>
                <c:pt idx="46">
                  <c:v>5</c:v>
                </c:pt>
                <c:pt idx="47">
                  <c:v>4</c:v>
                </c:pt>
                <c:pt idx="48">
                  <c:v>4</c:v>
                </c:pt>
                <c:pt idx="49">
                  <c:v>3</c:v>
                </c:pt>
                <c:pt idx="50">
                  <c:v>3</c:v>
                </c:pt>
                <c:pt idx="51">
                  <c:v>4</c:v>
                </c:pt>
                <c:pt idx="52">
                  <c:v>4</c:v>
                </c:pt>
              </c:numCache>
            </c:numRef>
          </c:xVal>
          <c:yVal>
            <c:numRef>
              <c:f>Лист1!$P$3:$P$55</c:f>
              <c:numCache>
                <c:formatCode>General</c:formatCode>
                <c:ptCount val="53"/>
                <c:pt idx="0">
                  <c:v>14</c:v>
                </c:pt>
                <c:pt idx="1">
                  <c:v>14</c:v>
                </c:pt>
                <c:pt idx="2">
                  <c:v>13</c:v>
                </c:pt>
                <c:pt idx="3">
                  <c:v>13</c:v>
                </c:pt>
                <c:pt idx="4">
                  <c:v>19</c:v>
                </c:pt>
                <c:pt idx="5">
                  <c:v>15</c:v>
                </c:pt>
                <c:pt idx="6">
                  <c:v>13</c:v>
                </c:pt>
                <c:pt idx="7">
                  <c:v>14</c:v>
                </c:pt>
                <c:pt idx="8">
                  <c:v>18</c:v>
                </c:pt>
                <c:pt idx="9">
                  <c:v>15</c:v>
                </c:pt>
                <c:pt idx="10">
                  <c:v>15</c:v>
                </c:pt>
                <c:pt idx="11">
                  <c:v>18</c:v>
                </c:pt>
                <c:pt idx="12">
                  <c:v>15</c:v>
                </c:pt>
                <c:pt idx="13">
                  <c:v>16</c:v>
                </c:pt>
                <c:pt idx="14">
                  <c:v>16</c:v>
                </c:pt>
                <c:pt idx="15">
                  <c:v>15</c:v>
                </c:pt>
                <c:pt idx="16">
                  <c:v>16</c:v>
                </c:pt>
                <c:pt idx="17">
                  <c:v>23</c:v>
                </c:pt>
                <c:pt idx="18">
                  <c:v>13</c:v>
                </c:pt>
                <c:pt idx="19">
                  <c:v>17</c:v>
                </c:pt>
                <c:pt idx="20">
                  <c:v>20</c:v>
                </c:pt>
                <c:pt idx="21">
                  <c:v>15</c:v>
                </c:pt>
                <c:pt idx="22">
                  <c:v>17</c:v>
                </c:pt>
                <c:pt idx="23">
                  <c:v>21</c:v>
                </c:pt>
                <c:pt idx="24">
                  <c:v>26</c:v>
                </c:pt>
                <c:pt idx="25">
                  <c:v>23</c:v>
                </c:pt>
                <c:pt idx="26">
                  <c:v>18</c:v>
                </c:pt>
                <c:pt idx="27">
                  <c:v>18</c:v>
                </c:pt>
                <c:pt idx="28">
                  <c:v>13</c:v>
                </c:pt>
                <c:pt idx="29">
                  <c:v>23</c:v>
                </c:pt>
                <c:pt idx="30">
                  <c:v>20</c:v>
                </c:pt>
                <c:pt idx="31">
                  <c:v>9</c:v>
                </c:pt>
                <c:pt idx="32">
                  <c:v>18</c:v>
                </c:pt>
                <c:pt idx="33">
                  <c:v>15</c:v>
                </c:pt>
                <c:pt idx="34">
                  <c:v>14</c:v>
                </c:pt>
                <c:pt idx="35">
                  <c:v>16</c:v>
                </c:pt>
                <c:pt idx="36">
                  <c:v>23</c:v>
                </c:pt>
                <c:pt idx="37">
                  <c:v>22</c:v>
                </c:pt>
                <c:pt idx="38">
                  <c:v>21</c:v>
                </c:pt>
                <c:pt idx="39">
                  <c:v>15</c:v>
                </c:pt>
                <c:pt idx="40">
                  <c:v>23</c:v>
                </c:pt>
                <c:pt idx="41">
                  <c:v>17</c:v>
                </c:pt>
                <c:pt idx="42">
                  <c:v>12</c:v>
                </c:pt>
                <c:pt idx="43">
                  <c:v>18</c:v>
                </c:pt>
                <c:pt idx="44">
                  <c:v>23</c:v>
                </c:pt>
                <c:pt idx="45">
                  <c:v>18</c:v>
                </c:pt>
                <c:pt idx="46">
                  <c:v>22</c:v>
                </c:pt>
                <c:pt idx="47">
                  <c:v>16</c:v>
                </c:pt>
                <c:pt idx="48">
                  <c:v>24</c:v>
                </c:pt>
                <c:pt idx="49">
                  <c:v>12</c:v>
                </c:pt>
                <c:pt idx="50">
                  <c:v>13</c:v>
                </c:pt>
                <c:pt idx="51">
                  <c:v>20</c:v>
                </c:pt>
                <c:pt idx="52">
                  <c:v>14</c:v>
                </c:pt>
              </c:numCache>
            </c:numRef>
          </c:yVal>
        </c:ser>
        <c:axId val="217353600"/>
        <c:axId val="217085056"/>
      </c:scatterChart>
      <c:valAx>
        <c:axId val="217353600"/>
        <c:scaling>
          <c:orientation val="minMax"/>
        </c:scaling>
        <c:axPos val="b"/>
        <c:numFmt formatCode="General" sourceLinked="1"/>
        <c:tickLblPos val="nextTo"/>
        <c:crossAx val="217085056"/>
        <c:crosses val="autoZero"/>
        <c:crossBetween val="midCat"/>
      </c:valAx>
      <c:valAx>
        <c:axId val="217085056"/>
        <c:scaling>
          <c:orientation val="minMax"/>
        </c:scaling>
        <c:axPos val="l"/>
        <c:majorGridlines/>
        <c:numFmt formatCode="General" sourceLinked="1"/>
        <c:tickLblPos val="nextTo"/>
        <c:crossAx val="21735360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val>
            <c:numRef>
              <c:f>[Книга1.xlsx]Лист2!$B$1:$B$26</c:f>
              <c:numCache>
                <c:formatCode>General</c:formatCode>
                <c:ptCount val="2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</c:v>
                </c:pt>
                <c:pt idx="9">
                  <c:v>0</c:v>
                </c:pt>
                <c:pt idx="10">
                  <c:v>0</c:v>
                </c:pt>
                <c:pt idx="11">
                  <c:v>2</c:v>
                </c:pt>
                <c:pt idx="12">
                  <c:v>6</c:v>
                </c:pt>
                <c:pt idx="13">
                  <c:v>5</c:v>
                </c:pt>
                <c:pt idx="14">
                  <c:v>8</c:v>
                </c:pt>
                <c:pt idx="15">
                  <c:v>5</c:v>
                </c:pt>
                <c:pt idx="16">
                  <c:v>3</c:v>
                </c:pt>
                <c:pt idx="17">
                  <c:v>7</c:v>
                </c:pt>
                <c:pt idx="18">
                  <c:v>1</c:v>
                </c:pt>
                <c:pt idx="19">
                  <c:v>3</c:v>
                </c:pt>
                <c:pt idx="20">
                  <c:v>2</c:v>
                </c:pt>
                <c:pt idx="21">
                  <c:v>2</c:v>
                </c:pt>
                <c:pt idx="22">
                  <c:v>6</c:v>
                </c:pt>
                <c:pt idx="23">
                  <c:v>1</c:v>
                </c:pt>
                <c:pt idx="24">
                  <c:v>0</c:v>
                </c:pt>
                <c:pt idx="25">
                  <c:v>1</c:v>
                </c:pt>
              </c:numCache>
            </c:numRef>
          </c:val>
        </c:ser>
        <c:axId val="217735552"/>
        <c:axId val="217737088"/>
      </c:barChart>
      <c:catAx>
        <c:axId val="217735552"/>
        <c:scaling>
          <c:orientation val="minMax"/>
        </c:scaling>
        <c:axPos val="b"/>
        <c:tickLblPos val="nextTo"/>
        <c:crossAx val="217737088"/>
        <c:crosses val="autoZero"/>
        <c:auto val="1"/>
        <c:lblAlgn val="ctr"/>
        <c:lblOffset val="100"/>
      </c:catAx>
      <c:valAx>
        <c:axId val="217737088"/>
        <c:scaling>
          <c:orientation val="minMax"/>
        </c:scaling>
        <c:axPos val="l"/>
        <c:majorGridlines/>
        <c:numFmt formatCode="General" sourceLinked="1"/>
        <c:tickLblPos val="nextTo"/>
        <c:crossAx val="21773555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dLbls>
            <c:showVal val="1"/>
          </c:dLbls>
          <c:val>
            <c:numRef>
              <c:f>'ВПР 2021. 5 класс'!$E$12:$X$12</c:f>
              <c:numCache>
                <c:formatCode>General</c:formatCode>
                <c:ptCount val="20"/>
                <c:pt idx="0">
                  <c:v>100</c:v>
                </c:pt>
                <c:pt idx="1">
                  <c:v>47.17</c:v>
                </c:pt>
                <c:pt idx="2">
                  <c:v>43.4</c:v>
                </c:pt>
                <c:pt idx="3">
                  <c:v>60.379999999999995</c:v>
                </c:pt>
                <c:pt idx="4">
                  <c:v>9.43</c:v>
                </c:pt>
                <c:pt idx="5">
                  <c:v>59.43</c:v>
                </c:pt>
                <c:pt idx="6">
                  <c:v>35.849999999999994</c:v>
                </c:pt>
                <c:pt idx="7">
                  <c:v>77.36</c:v>
                </c:pt>
                <c:pt idx="8">
                  <c:v>94.34</c:v>
                </c:pt>
                <c:pt idx="9">
                  <c:v>73.58</c:v>
                </c:pt>
                <c:pt idx="10">
                  <c:v>68.86999999999999</c:v>
                </c:pt>
                <c:pt idx="11">
                  <c:v>88.679999999999978</c:v>
                </c:pt>
                <c:pt idx="12">
                  <c:v>67.92</c:v>
                </c:pt>
                <c:pt idx="13">
                  <c:v>42.449999999999996</c:v>
                </c:pt>
                <c:pt idx="14">
                  <c:v>45.28</c:v>
                </c:pt>
                <c:pt idx="15">
                  <c:v>35.849999999999994</c:v>
                </c:pt>
                <c:pt idx="16">
                  <c:v>61.32</c:v>
                </c:pt>
                <c:pt idx="17">
                  <c:v>96.23</c:v>
                </c:pt>
                <c:pt idx="18">
                  <c:v>90.57</c:v>
                </c:pt>
                <c:pt idx="19">
                  <c:v>71.7</c:v>
                </c:pt>
              </c:numCache>
            </c:numRef>
          </c:val>
        </c:ser>
        <c:axId val="217331200"/>
        <c:axId val="217332736"/>
      </c:barChart>
      <c:catAx>
        <c:axId val="217331200"/>
        <c:scaling>
          <c:orientation val="minMax"/>
        </c:scaling>
        <c:axPos val="b"/>
        <c:tickLblPos val="nextTo"/>
        <c:crossAx val="217332736"/>
        <c:crosses val="autoZero"/>
        <c:auto val="1"/>
        <c:lblAlgn val="ctr"/>
        <c:lblOffset val="100"/>
      </c:catAx>
      <c:valAx>
        <c:axId val="217332736"/>
        <c:scaling>
          <c:orientation val="minMax"/>
        </c:scaling>
        <c:axPos val="l"/>
        <c:majorGridlines/>
        <c:numFmt formatCode="General" sourceLinked="1"/>
        <c:tickLblPos val="nextTo"/>
        <c:crossAx val="217331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'[Ф2_Выполнение заданий (1).xlsx]ВПР 2021. 5 класс'!$D$10</c:f>
              <c:strCache>
                <c:ptCount val="1"/>
                <c:pt idx="0">
                  <c:v>РФ</c:v>
                </c:pt>
              </c:strCache>
            </c:strRef>
          </c:tx>
          <c:val>
            <c:numRef>
              <c:f>'[Ф2_Выполнение заданий (1).xlsx]ВПР 2021. 5 класс'!$E$10:$X$10</c:f>
              <c:numCache>
                <c:formatCode>General</c:formatCode>
                <c:ptCount val="20"/>
                <c:pt idx="0">
                  <c:v>97.7</c:v>
                </c:pt>
                <c:pt idx="1">
                  <c:v>45.15</c:v>
                </c:pt>
                <c:pt idx="2">
                  <c:v>37.96</c:v>
                </c:pt>
                <c:pt idx="3">
                  <c:v>72.39</c:v>
                </c:pt>
                <c:pt idx="4">
                  <c:v>43.620000000000012</c:v>
                </c:pt>
                <c:pt idx="5">
                  <c:v>73.89</c:v>
                </c:pt>
                <c:pt idx="6">
                  <c:v>51.07</c:v>
                </c:pt>
                <c:pt idx="7">
                  <c:v>64.81</c:v>
                </c:pt>
                <c:pt idx="8">
                  <c:v>55.790000000000013</c:v>
                </c:pt>
                <c:pt idx="9">
                  <c:v>72.430000000000007</c:v>
                </c:pt>
                <c:pt idx="10">
                  <c:v>72.959999999999994</c:v>
                </c:pt>
                <c:pt idx="11">
                  <c:v>73.27</c:v>
                </c:pt>
                <c:pt idx="12">
                  <c:v>46.849999999999994</c:v>
                </c:pt>
                <c:pt idx="13">
                  <c:v>61.36</c:v>
                </c:pt>
                <c:pt idx="14">
                  <c:v>33.33</c:v>
                </c:pt>
                <c:pt idx="15">
                  <c:v>49.58</c:v>
                </c:pt>
                <c:pt idx="16">
                  <c:v>73.149999999999991</c:v>
                </c:pt>
                <c:pt idx="17">
                  <c:v>82.89</c:v>
                </c:pt>
                <c:pt idx="18">
                  <c:v>72.849999999999994</c:v>
                </c:pt>
                <c:pt idx="19">
                  <c:v>44.790000000000013</c:v>
                </c:pt>
              </c:numCache>
            </c:numRef>
          </c:val>
        </c:ser>
        <c:ser>
          <c:idx val="1"/>
          <c:order val="1"/>
          <c:tx>
            <c:strRef>
              <c:f>'[Ф2_Выполнение заданий (1).xlsx]ВПР 2021. 5 класс'!$D$11</c:f>
              <c:strCache>
                <c:ptCount val="1"/>
                <c:pt idx="0">
                  <c:v>СО</c:v>
                </c:pt>
              </c:strCache>
            </c:strRef>
          </c:tx>
          <c:val>
            <c:numRef>
              <c:f>'[Ф2_Выполнение заданий (1).xlsx]ВПР 2021. 5 класс'!$E$11:$X$11</c:f>
              <c:numCache>
                <c:formatCode>General</c:formatCode>
                <c:ptCount val="20"/>
                <c:pt idx="0">
                  <c:v>96.89</c:v>
                </c:pt>
                <c:pt idx="1">
                  <c:v>36.89</c:v>
                </c:pt>
                <c:pt idx="2">
                  <c:v>33.980000000000004</c:v>
                </c:pt>
                <c:pt idx="3">
                  <c:v>64.52</c:v>
                </c:pt>
                <c:pt idx="4">
                  <c:v>36</c:v>
                </c:pt>
                <c:pt idx="5">
                  <c:v>67.959999999999994</c:v>
                </c:pt>
                <c:pt idx="6">
                  <c:v>38.14</c:v>
                </c:pt>
                <c:pt idx="7">
                  <c:v>54.449999999999996</c:v>
                </c:pt>
                <c:pt idx="8">
                  <c:v>48.730000000000011</c:v>
                </c:pt>
                <c:pt idx="9">
                  <c:v>58.4</c:v>
                </c:pt>
                <c:pt idx="10">
                  <c:v>67.28</c:v>
                </c:pt>
                <c:pt idx="11">
                  <c:v>68.440000000000026</c:v>
                </c:pt>
                <c:pt idx="12">
                  <c:v>38.300000000000004</c:v>
                </c:pt>
                <c:pt idx="13">
                  <c:v>51.15</c:v>
                </c:pt>
                <c:pt idx="14">
                  <c:v>24.77</c:v>
                </c:pt>
                <c:pt idx="15">
                  <c:v>41.49</c:v>
                </c:pt>
                <c:pt idx="16">
                  <c:v>72.099999999999994</c:v>
                </c:pt>
                <c:pt idx="17">
                  <c:v>77.179999999999978</c:v>
                </c:pt>
                <c:pt idx="18">
                  <c:v>68.209999999999994</c:v>
                </c:pt>
                <c:pt idx="19">
                  <c:v>43.28</c:v>
                </c:pt>
              </c:numCache>
            </c:numRef>
          </c:val>
        </c:ser>
        <c:ser>
          <c:idx val="2"/>
          <c:order val="2"/>
          <c:tx>
            <c:strRef>
              <c:f>'[Ф2_Выполнение заданий (1).xlsx]ВПР 2021. 5 класс'!$D$12</c:f>
              <c:strCache>
                <c:ptCount val="1"/>
                <c:pt idx="0">
                  <c:v>№8</c:v>
                </c:pt>
              </c:strCache>
            </c:strRef>
          </c:tx>
          <c:val>
            <c:numRef>
              <c:f>'[Ф2_Выполнение заданий (1).xlsx]ВПР 2021. 5 класс'!$E$12:$X$12</c:f>
              <c:numCache>
                <c:formatCode>General</c:formatCode>
                <c:ptCount val="20"/>
                <c:pt idx="0">
                  <c:v>100</c:v>
                </c:pt>
                <c:pt idx="1">
                  <c:v>47.17</c:v>
                </c:pt>
                <c:pt idx="2">
                  <c:v>43.4</c:v>
                </c:pt>
                <c:pt idx="3">
                  <c:v>60.379999999999995</c:v>
                </c:pt>
                <c:pt idx="4">
                  <c:v>9.43</c:v>
                </c:pt>
                <c:pt idx="5">
                  <c:v>59.43</c:v>
                </c:pt>
                <c:pt idx="6">
                  <c:v>35.849999999999994</c:v>
                </c:pt>
                <c:pt idx="7">
                  <c:v>77.36</c:v>
                </c:pt>
                <c:pt idx="8">
                  <c:v>94.34</c:v>
                </c:pt>
                <c:pt idx="9">
                  <c:v>73.58</c:v>
                </c:pt>
                <c:pt idx="10">
                  <c:v>68.86999999999999</c:v>
                </c:pt>
                <c:pt idx="11">
                  <c:v>88.679999999999978</c:v>
                </c:pt>
                <c:pt idx="12">
                  <c:v>67.92</c:v>
                </c:pt>
                <c:pt idx="13">
                  <c:v>42.449999999999996</c:v>
                </c:pt>
                <c:pt idx="14">
                  <c:v>45.28</c:v>
                </c:pt>
                <c:pt idx="15">
                  <c:v>35.849999999999994</c:v>
                </c:pt>
                <c:pt idx="16">
                  <c:v>61.32</c:v>
                </c:pt>
                <c:pt idx="17">
                  <c:v>96.23</c:v>
                </c:pt>
                <c:pt idx="18">
                  <c:v>90.57</c:v>
                </c:pt>
                <c:pt idx="19">
                  <c:v>71.7</c:v>
                </c:pt>
              </c:numCache>
            </c:numRef>
          </c:val>
        </c:ser>
        <c:axId val="217907200"/>
        <c:axId val="217908736"/>
      </c:barChart>
      <c:catAx>
        <c:axId val="217907200"/>
        <c:scaling>
          <c:orientation val="minMax"/>
        </c:scaling>
        <c:axPos val="b"/>
        <c:tickLblPos val="nextTo"/>
        <c:crossAx val="217908736"/>
        <c:crosses val="autoZero"/>
        <c:auto val="1"/>
        <c:lblAlgn val="ctr"/>
        <c:lblOffset val="100"/>
      </c:catAx>
      <c:valAx>
        <c:axId val="217908736"/>
        <c:scaling>
          <c:orientation val="minMax"/>
        </c:scaling>
        <c:axPos val="l"/>
        <c:majorGridlines/>
        <c:numFmt formatCode="General" sourceLinked="1"/>
        <c:tickLblPos val="nextTo"/>
        <c:crossAx val="217907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'ВПР 2021. 5 класс'!$D$17</c:f>
              <c:strCache>
                <c:ptCount val="1"/>
                <c:pt idx="0">
                  <c:v>"2"</c:v>
                </c:pt>
              </c:strCache>
            </c:strRef>
          </c:tx>
          <c:val>
            <c:numRef>
              <c:f>'ВПР 2021. 5 класс'!$E$17:$X$17</c:f>
              <c:numCache>
                <c:formatCode>General</c:formatCode>
                <c:ptCount val="20"/>
                <c:pt idx="0">
                  <c:v>100</c:v>
                </c:pt>
                <c:pt idx="1">
                  <c:v>100</c:v>
                </c:pt>
                <c:pt idx="2">
                  <c:v>50</c:v>
                </c:pt>
                <c:pt idx="3">
                  <c:v>0</c:v>
                </c:pt>
                <c:pt idx="4">
                  <c:v>0</c:v>
                </c:pt>
                <c:pt idx="5">
                  <c:v>50</c:v>
                </c:pt>
                <c:pt idx="6">
                  <c:v>0</c:v>
                </c:pt>
                <c:pt idx="7">
                  <c:v>0</c:v>
                </c:pt>
                <c:pt idx="8">
                  <c:v>100</c:v>
                </c:pt>
                <c:pt idx="9">
                  <c:v>0</c:v>
                </c:pt>
                <c:pt idx="10">
                  <c:v>50</c:v>
                </c:pt>
                <c:pt idx="11">
                  <c:v>0</c:v>
                </c:pt>
                <c:pt idx="12">
                  <c:v>100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50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</c:numCache>
            </c:numRef>
          </c:val>
        </c:ser>
        <c:ser>
          <c:idx val="1"/>
          <c:order val="1"/>
          <c:tx>
            <c:strRef>
              <c:f>'ВПР 2021. 5 класс'!$D$18</c:f>
              <c:strCache>
                <c:ptCount val="1"/>
                <c:pt idx="0">
                  <c:v>"3"</c:v>
                </c:pt>
              </c:strCache>
            </c:strRef>
          </c:tx>
          <c:val>
            <c:numRef>
              <c:f>'ВПР 2021. 5 класс'!$E$18:$X$18</c:f>
              <c:numCache>
                <c:formatCode>General</c:formatCode>
                <c:ptCount val="20"/>
                <c:pt idx="0">
                  <c:v>100</c:v>
                </c:pt>
                <c:pt idx="1">
                  <c:v>27.59</c:v>
                </c:pt>
                <c:pt idx="2">
                  <c:v>27.59</c:v>
                </c:pt>
                <c:pt idx="3">
                  <c:v>51.720000000000013</c:v>
                </c:pt>
                <c:pt idx="4">
                  <c:v>3.4499999999999997</c:v>
                </c:pt>
                <c:pt idx="5">
                  <c:v>56.9</c:v>
                </c:pt>
                <c:pt idx="6">
                  <c:v>24.14</c:v>
                </c:pt>
                <c:pt idx="7">
                  <c:v>72.410000000000025</c:v>
                </c:pt>
                <c:pt idx="8">
                  <c:v>93.1</c:v>
                </c:pt>
                <c:pt idx="9">
                  <c:v>65.52</c:v>
                </c:pt>
                <c:pt idx="10">
                  <c:v>56.9</c:v>
                </c:pt>
                <c:pt idx="11">
                  <c:v>82.76</c:v>
                </c:pt>
                <c:pt idx="12">
                  <c:v>55.17</c:v>
                </c:pt>
                <c:pt idx="13">
                  <c:v>36.21</c:v>
                </c:pt>
                <c:pt idx="14">
                  <c:v>32.18</c:v>
                </c:pt>
                <c:pt idx="15">
                  <c:v>25.86</c:v>
                </c:pt>
                <c:pt idx="16">
                  <c:v>51.720000000000013</c:v>
                </c:pt>
                <c:pt idx="17">
                  <c:v>96.55</c:v>
                </c:pt>
                <c:pt idx="18">
                  <c:v>89.66</c:v>
                </c:pt>
                <c:pt idx="19">
                  <c:v>62.07</c:v>
                </c:pt>
              </c:numCache>
            </c:numRef>
          </c:val>
        </c:ser>
        <c:ser>
          <c:idx val="2"/>
          <c:order val="2"/>
          <c:tx>
            <c:strRef>
              <c:f>'ВПР 2021. 5 класс'!$D$19</c:f>
              <c:strCache>
                <c:ptCount val="1"/>
                <c:pt idx="0">
                  <c:v>"4"</c:v>
                </c:pt>
              </c:strCache>
            </c:strRef>
          </c:tx>
          <c:val>
            <c:numRef>
              <c:f>'ВПР 2021. 5 класс'!$E$19:$X$19</c:f>
              <c:numCache>
                <c:formatCode>General</c:formatCode>
                <c:ptCount val="20"/>
                <c:pt idx="0">
                  <c:v>100</c:v>
                </c:pt>
                <c:pt idx="1">
                  <c:v>66.669999999999987</c:v>
                </c:pt>
                <c:pt idx="2">
                  <c:v>59.52</c:v>
                </c:pt>
                <c:pt idx="3">
                  <c:v>76.19</c:v>
                </c:pt>
                <c:pt idx="4">
                  <c:v>14.29</c:v>
                </c:pt>
                <c:pt idx="5">
                  <c:v>64.290000000000006</c:v>
                </c:pt>
                <c:pt idx="6">
                  <c:v>52.379999999999995</c:v>
                </c:pt>
                <c:pt idx="7">
                  <c:v>85.710000000000022</c:v>
                </c:pt>
                <c:pt idx="8">
                  <c:v>95.240000000000023</c:v>
                </c:pt>
                <c:pt idx="9">
                  <c:v>90.48</c:v>
                </c:pt>
                <c:pt idx="10">
                  <c:v>83.33</c:v>
                </c:pt>
                <c:pt idx="11">
                  <c:v>100</c:v>
                </c:pt>
                <c:pt idx="12">
                  <c:v>80.95</c:v>
                </c:pt>
                <c:pt idx="13">
                  <c:v>47.620000000000012</c:v>
                </c:pt>
                <c:pt idx="14">
                  <c:v>61.9</c:v>
                </c:pt>
                <c:pt idx="15">
                  <c:v>47.620000000000012</c:v>
                </c:pt>
                <c:pt idx="16">
                  <c:v>71.430000000000007</c:v>
                </c:pt>
                <c:pt idx="17">
                  <c:v>100</c:v>
                </c:pt>
                <c:pt idx="18">
                  <c:v>95.240000000000023</c:v>
                </c:pt>
                <c:pt idx="19">
                  <c:v>85.710000000000022</c:v>
                </c:pt>
              </c:numCache>
            </c:numRef>
          </c:val>
        </c:ser>
        <c:ser>
          <c:idx val="3"/>
          <c:order val="3"/>
          <c:tx>
            <c:strRef>
              <c:f>'ВПР 2021. 5 класс'!$D$20</c:f>
              <c:strCache>
                <c:ptCount val="1"/>
                <c:pt idx="0">
                  <c:v>"5"</c:v>
                </c:pt>
              </c:strCache>
            </c:strRef>
          </c:tx>
          <c:val>
            <c:numRef>
              <c:f>'ВПР 2021. 5 класс'!$E$20:$X$20</c:f>
              <c:numCache>
                <c:formatCode>General</c:formatCode>
                <c:ptCount val="20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50</c:v>
                </c:pt>
                <c:pt idx="4">
                  <c:v>50</c:v>
                </c:pt>
                <c:pt idx="5">
                  <c:v>50</c:v>
                </c:pt>
                <c:pt idx="6">
                  <c:v>50</c:v>
                </c:pt>
                <c:pt idx="7">
                  <c:v>100</c:v>
                </c:pt>
                <c:pt idx="8">
                  <c:v>100</c:v>
                </c:pt>
                <c:pt idx="9">
                  <c:v>50</c:v>
                </c:pt>
                <c:pt idx="10">
                  <c:v>100</c:v>
                </c:pt>
                <c:pt idx="11">
                  <c:v>100</c:v>
                </c:pt>
                <c:pt idx="12">
                  <c:v>100</c:v>
                </c:pt>
                <c:pt idx="13">
                  <c:v>100</c:v>
                </c:pt>
                <c:pt idx="14">
                  <c:v>83.33</c:v>
                </c:pt>
                <c:pt idx="15">
                  <c:v>75</c:v>
                </c:pt>
                <c:pt idx="16">
                  <c:v>100</c:v>
                </c:pt>
                <c:pt idx="17">
                  <c:v>100</c:v>
                </c:pt>
                <c:pt idx="18">
                  <c:v>100</c:v>
                </c:pt>
                <c:pt idx="19">
                  <c:v>100</c:v>
                </c:pt>
              </c:numCache>
            </c:numRef>
          </c:val>
        </c:ser>
        <c:axId val="217918464"/>
        <c:axId val="217932544"/>
      </c:barChart>
      <c:catAx>
        <c:axId val="217918464"/>
        <c:scaling>
          <c:orientation val="minMax"/>
        </c:scaling>
        <c:axPos val="b"/>
        <c:tickLblPos val="nextTo"/>
        <c:crossAx val="217932544"/>
        <c:crosses val="autoZero"/>
        <c:auto val="1"/>
        <c:lblAlgn val="ctr"/>
        <c:lblOffset val="100"/>
      </c:catAx>
      <c:valAx>
        <c:axId val="217932544"/>
        <c:scaling>
          <c:orientation val="minMax"/>
        </c:scaling>
        <c:axPos val="l"/>
        <c:majorGridlines/>
        <c:numFmt formatCode="General" sourceLinked="1"/>
        <c:tickLblPos val="nextTo"/>
        <c:crossAx val="21791846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v>8-в</c:v>
          </c:tx>
          <c:dLbls>
            <c:showVal val="1"/>
          </c:dLbls>
          <c:val>
            <c:numRef>
              <c:f>'8в'!$C$21:$R$21</c:f>
              <c:numCache>
                <c:formatCode>General</c:formatCode>
                <c:ptCount val="16"/>
                <c:pt idx="0">
                  <c:v>74</c:v>
                </c:pt>
                <c:pt idx="1">
                  <c:v>55</c:v>
                </c:pt>
                <c:pt idx="2">
                  <c:v>55</c:v>
                </c:pt>
                <c:pt idx="3">
                  <c:v>65</c:v>
                </c:pt>
                <c:pt idx="4">
                  <c:v>30</c:v>
                </c:pt>
                <c:pt idx="5">
                  <c:v>85</c:v>
                </c:pt>
                <c:pt idx="6">
                  <c:v>75</c:v>
                </c:pt>
                <c:pt idx="7">
                  <c:v>22</c:v>
                </c:pt>
                <c:pt idx="8">
                  <c:v>67</c:v>
                </c:pt>
                <c:pt idx="9">
                  <c:v>0</c:v>
                </c:pt>
                <c:pt idx="10">
                  <c:v>33</c:v>
                </c:pt>
                <c:pt idx="11">
                  <c:v>68</c:v>
                </c:pt>
                <c:pt idx="12">
                  <c:v>74</c:v>
                </c:pt>
                <c:pt idx="13">
                  <c:v>21</c:v>
                </c:pt>
                <c:pt idx="14">
                  <c:v>19</c:v>
                </c:pt>
                <c:pt idx="15">
                  <c:v>0</c:v>
                </c:pt>
              </c:numCache>
            </c:numRef>
          </c:val>
        </c:ser>
        <c:ser>
          <c:idx val="1"/>
          <c:order val="1"/>
          <c:tx>
            <c:v>школа</c:v>
          </c:tx>
          <c:val>
            <c:numRef>
              <c:f>'8в'!$C$22:$R$22</c:f>
              <c:numCache>
                <c:formatCode>General</c:formatCode>
                <c:ptCount val="16"/>
                <c:pt idx="0">
                  <c:v>76</c:v>
                </c:pt>
                <c:pt idx="1">
                  <c:v>63</c:v>
                </c:pt>
                <c:pt idx="2">
                  <c:v>62</c:v>
                </c:pt>
                <c:pt idx="3">
                  <c:v>57</c:v>
                </c:pt>
                <c:pt idx="4">
                  <c:v>49</c:v>
                </c:pt>
                <c:pt idx="5">
                  <c:v>87</c:v>
                </c:pt>
                <c:pt idx="6">
                  <c:v>76</c:v>
                </c:pt>
                <c:pt idx="7">
                  <c:v>26</c:v>
                </c:pt>
                <c:pt idx="8">
                  <c:v>64</c:v>
                </c:pt>
                <c:pt idx="9">
                  <c:v>24</c:v>
                </c:pt>
                <c:pt idx="10">
                  <c:v>34</c:v>
                </c:pt>
                <c:pt idx="11">
                  <c:v>73</c:v>
                </c:pt>
                <c:pt idx="12">
                  <c:v>79</c:v>
                </c:pt>
                <c:pt idx="13">
                  <c:v>26</c:v>
                </c:pt>
                <c:pt idx="14">
                  <c:v>46</c:v>
                </c:pt>
                <c:pt idx="15">
                  <c:v>15</c:v>
                </c:pt>
              </c:numCache>
            </c:numRef>
          </c:val>
        </c:ser>
        <c:axId val="217945216"/>
        <c:axId val="217946752"/>
      </c:barChart>
      <c:catAx>
        <c:axId val="217945216"/>
        <c:scaling>
          <c:orientation val="minMax"/>
        </c:scaling>
        <c:axPos val="b"/>
        <c:tickLblPos val="nextTo"/>
        <c:crossAx val="217946752"/>
        <c:crosses val="autoZero"/>
        <c:auto val="1"/>
        <c:lblAlgn val="ctr"/>
        <c:lblOffset val="100"/>
      </c:catAx>
      <c:valAx>
        <c:axId val="217946752"/>
        <c:scaling>
          <c:orientation val="minMax"/>
        </c:scaling>
        <c:axPos val="l"/>
        <c:majorGridlines/>
        <c:numFmt formatCode="General" sourceLinked="1"/>
        <c:tickLblPos val="nextTo"/>
        <c:crossAx val="21794521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v>8а,б</c:v>
          </c:tx>
          <c:dLbls>
            <c:showVal val="1"/>
          </c:dLbls>
          <c:val>
            <c:numRef>
              <c:f>'8аб'!$C$44:$R$44</c:f>
              <c:numCache>
                <c:formatCode>General</c:formatCode>
                <c:ptCount val="16"/>
                <c:pt idx="0">
                  <c:v>68</c:v>
                </c:pt>
                <c:pt idx="1">
                  <c:v>67</c:v>
                </c:pt>
                <c:pt idx="2">
                  <c:v>65</c:v>
                </c:pt>
                <c:pt idx="3">
                  <c:v>53</c:v>
                </c:pt>
                <c:pt idx="4">
                  <c:v>58</c:v>
                </c:pt>
                <c:pt idx="5">
                  <c:v>88</c:v>
                </c:pt>
                <c:pt idx="6">
                  <c:v>77</c:v>
                </c:pt>
                <c:pt idx="7">
                  <c:v>28</c:v>
                </c:pt>
                <c:pt idx="8">
                  <c:v>63</c:v>
                </c:pt>
                <c:pt idx="9">
                  <c:v>29</c:v>
                </c:pt>
                <c:pt idx="10">
                  <c:v>35</c:v>
                </c:pt>
                <c:pt idx="11">
                  <c:v>75</c:v>
                </c:pt>
                <c:pt idx="12">
                  <c:v>81</c:v>
                </c:pt>
                <c:pt idx="13">
                  <c:v>28</c:v>
                </c:pt>
                <c:pt idx="14">
                  <c:v>56</c:v>
                </c:pt>
                <c:pt idx="15">
                  <c:v>18</c:v>
                </c:pt>
              </c:numCache>
            </c:numRef>
          </c:val>
        </c:ser>
        <c:ser>
          <c:idx val="1"/>
          <c:order val="1"/>
          <c:tx>
            <c:v>школа</c:v>
          </c:tx>
          <c:val>
            <c:numRef>
              <c:f>'8аб'!$C$45:$R$45</c:f>
              <c:numCache>
                <c:formatCode>General</c:formatCode>
                <c:ptCount val="16"/>
                <c:pt idx="0">
                  <c:v>76</c:v>
                </c:pt>
                <c:pt idx="1">
                  <c:v>63</c:v>
                </c:pt>
                <c:pt idx="2">
                  <c:v>62</c:v>
                </c:pt>
                <c:pt idx="3">
                  <c:v>57</c:v>
                </c:pt>
                <c:pt idx="4">
                  <c:v>49</c:v>
                </c:pt>
                <c:pt idx="5">
                  <c:v>87</c:v>
                </c:pt>
                <c:pt idx="6">
                  <c:v>76</c:v>
                </c:pt>
                <c:pt idx="7">
                  <c:v>26</c:v>
                </c:pt>
                <c:pt idx="8">
                  <c:v>64</c:v>
                </c:pt>
                <c:pt idx="9">
                  <c:v>24</c:v>
                </c:pt>
                <c:pt idx="10">
                  <c:v>34</c:v>
                </c:pt>
                <c:pt idx="11">
                  <c:v>73</c:v>
                </c:pt>
                <c:pt idx="12">
                  <c:v>79</c:v>
                </c:pt>
                <c:pt idx="13">
                  <c:v>26</c:v>
                </c:pt>
                <c:pt idx="14">
                  <c:v>46</c:v>
                </c:pt>
                <c:pt idx="15">
                  <c:v>15</c:v>
                </c:pt>
              </c:numCache>
            </c:numRef>
          </c:val>
        </c:ser>
        <c:axId val="218311680"/>
        <c:axId val="218313472"/>
      </c:barChart>
      <c:catAx>
        <c:axId val="218311680"/>
        <c:scaling>
          <c:orientation val="minMax"/>
        </c:scaling>
        <c:axPos val="b"/>
        <c:tickLblPos val="nextTo"/>
        <c:crossAx val="218313472"/>
        <c:crosses val="autoZero"/>
        <c:auto val="1"/>
        <c:lblAlgn val="ctr"/>
        <c:lblOffset val="100"/>
      </c:catAx>
      <c:valAx>
        <c:axId val="218313472"/>
        <c:scaling>
          <c:orientation val="minMax"/>
        </c:scaling>
        <c:axPos val="l"/>
        <c:majorGridlines/>
        <c:numFmt formatCode="General" sourceLinked="1"/>
        <c:tickLblPos val="nextTo"/>
        <c:crossAx val="2183116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A901FB-C64B-4510-94B2-38ED9785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13</Pages>
  <Words>2811</Words>
  <Characters>16028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KAB19-1</dc:creator>
  <cp:lastModifiedBy>KAB19-1</cp:lastModifiedBy>
  <cp:revision>46</cp:revision>
  <dcterms:created xsi:type="dcterms:W3CDTF">2020-12-08T09:10:00Z</dcterms:created>
  <dcterms:modified xsi:type="dcterms:W3CDTF">2021-06-29T04:50:00Z</dcterms:modified>
</cp:coreProperties>
</file>